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6C2" w:rsidRDefault="006E56C2" w:rsidP="006E56C2">
      <w:pPr>
        <w:pStyle w:val="ae"/>
        <w:spacing w:after="0"/>
        <w:ind w:left="675"/>
        <w:jc w:val="right"/>
        <w:rPr>
          <w:rFonts w:ascii="Times New Roman" w:eastAsia="Times New Roman" w:hAnsi="Times New Roman"/>
          <w:b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lang w:eastAsia="ru-RU"/>
        </w:rPr>
        <w:t xml:space="preserve">Приложение № 2 </w:t>
      </w:r>
      <w:proofErr w:type="gramStart"/>
      <w:r>
        <w:rPr>
          <w:rFonts w:ascii="Times New Roman" w:eastAsia="Times New Roman" w:hAnsi="Times New Roman"/>
          <w:b/>
          <w:lang w:eastAsia="ru-RU"/>
        </w:rPr>
        <w:t>к</w:t>
      </w:r>
      <w:proofErr w:type="gramEnd"/>
    </w:p>
    <w:p w:rsidR="006E56C2" w:rsidRDefault="006E56C2" w:rsidP="006E56C2">
      <w:pPr>
        <w:pStyle w:val="ae"/>
        <w:spacing w:after="0"/>
        <w:ind w:left="675"/>
        <w:jc w:val="right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Дополнительному соглашению </w:t>
      </w:r>
    </w:p>
    <w:p w:rsidR="006E56C2" w:rsidRDefault="006E56C2" w:rsidP="006E56C2">
      <w:pPr>
        <w:pStyle w:val="ae"/>
        <w:spacing w:after="0"/>
        <w:ind w:left="675"/>
        <w:jc w:val="right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от 28.03.2023</w:t>
      </w:r>
      <w:r w:rsidR="007246CA">
        <w:rPr>
          <w:rFonts w:ascii="Times New Roman" w:eastAsia="Times New Roman" w:hAnsi="Times New Roman"/>
          <w:b/>
          <w:lang w:eastAsia="ru-RU"/>
        </w:rPr>
        <w:t xml:space="preserve"> № 3 к Соглашению</w:t>
      </w:r>
    </w:p>
    <w:p w:rsidR="007246CA" w:rsidRDefault="007246CA" w:rsidP="00085D1D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085D1D" w:rsidRDefault="003F4374" w:rsidP="00085D1D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021CB2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2278CC" w:rsidRPr="00021CB2">
        <w:rPr>
          <w:rFonts w:ascii="Times New Roman" w:hAnsi="Times New Roman" w:cs="Times New Roman"/>
          <w:sz w:val="22"/>
          <w:szCs w:val="22"/>
        </w:rPr>
        <w:t>4</w:t>
      </w:r>
      <w:r w:rsidRPr="00021CB2">
        <w:rPr>
          <w:rFonts w:ascii="Times New Roman" w:hAnsi="Times New Roman" w:cs="Times New Roman"/>
          <w:sz w:val="22"/>
          <w:szCs w:val="22"/>
        </w:rPr>
        <w:t>к Соглашению</w:t>
      </w:r>
    </w:p>
    <w:p w:rsidR="00B9588F" w:rsidRPr="00021CB2" w:rsidRDefault="00B9588F" w:rsidP="002211A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F4374" w:rsidRPr="00021CB2" w:rsidRDefault="003F4374" w:rsidP="002211A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21CB2">
        <w:rPr>
          <w:rFonts w:ascii="Times New Roman" w:hAnsi="Times New Roman"/>
          <w:b/>
          <w:sz w:val="26"/>
          <w:szCs w:val="26"/>
        </w:rPr>
        <w:t>М Е Т О Д И К А</w:t>
      </w:r>
    </w:p>
    <w:p w:rsidR="003F4374" w:rsidRPr="00021CB2" w:rsidRDefault="003F4374" w:rsidP="002211A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21CB2">
        <w:rPr>
          <w:rFonts w:ascii="Times New Roman" w:hAnsi="Times New Roman"/>
          <w:b/>
          <w:sz w:val="26"/>
          <w:szCs w:val="26"/>
        </w:rPr>
        <w:t xml:space="preserve">формирования дифференцированных </w:t>
      </w:r>
      <w:proofErr w:type="spellStart"/>
      <w:r w:rsidRPr="00021CB2">
        <w:rPr>
          <w:rFonts w:ascii="Times New Roman" w:hAnsi="Times New Roman"/>
          <w:b/>
          <w:sz w:val="26"/>
          <w:szCs w:val="26"/>
        </w:rPr>
        <w:t>подушевых</w:t>
      </w:r>
      <w:proofErr w:type="spellEnd"/>
      <w:r w:rsidRPr="00021CB2">
        <w:rPr>
          <w:rFonts w:ascii="Times New Roman" w:hAnsi="Times New Roman"/>
          <w:b/>
          <w:sz w:val="26"/>
          <w:szCs w:val="26"/>
        </w:rPr>
        <w:t xml:space="preserve"> нормативов </w:t>
      </w:r>
    </w:p>
    <w:p w:rsidR="003F4374" w:rsidRPr="00021CB2" w:rsidRDefault="003F4374" w:rsidP="002211A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21CB2">
        <w:rPr>
          <w:rFonts w:ascii="Times New Roman" w:hAnsi="Times New Roman"/>
          <w:b/>
          <w:sz w:val="26"/>
          <w:szCs w:val="26"/>
        </w:rPr>
        <w:t xml:space="preserve">для оплаты медицинской помощи, оказанной медицинскими организациями, </w:t>
      </w:r>
    </w:p>
    <w:p w:rsidR="003F4374" w:rsidRDefault="003F4374" w:rsidP="002211A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 w:rsidRPr="00021CB2">
        <w:rPr>
          <w:rFonts w:ascii="Times New Roman" w:hAnsi="Times New Roman"/>
          <w:b/>
          <w:sz w:val="26"/>
          <w:szCs w:val="26"/>
        </w:rPr>
        <w:t>имеющими</w:t>
      </w:r>
      <w:proofErr w:type="gramEnd"/>
      <w:r w:rsidRPr="00021CB2">
        <w:rPr>
          <w:rFonts w:ascii="Times New Roman" w:hAnsi="Times New Roman"/>
          <w:b/>
          <w:sz w:val="26"/>
          <w:szCs w:val="26"/>
        </w:rPr>
        <w:t xml:space="preserve"> прикрепленное население</w:t>
      </w:r>
    </w:p>
    <w:p w:rsidR="00644FAC" w:rsidRDefault="00644FAC" w:rsidP="002211A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44FAC" w:rsidRPr="00021CB2" w:rsidRDefault="00644FAC" w:rsidP="002211A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A0969">
        <w:rPr>
          <w:rFonts w:ascii="Times New Roman" w:hAnsi="Times New Roman"/>
          <w:b/>
          <w:sz w:val="26"/>
          <w:szCs w:val="26"/>
        </w:rPr>
        <w:t>1. Общие положения</w:t>
      </w:r>
    </w:p>
    <w:p w:rsidR="003F4374" w:rsidRPr="00021CB2" w:rsidRDefault="003F4374" w:rsidP="002211AD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</w:p>
    <w:p w:rsidR="003F4374" w:rsidRPr="00021CB2" w:rsidRDefault="00264AFF" w:rsidP="00EC5F4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21CB2">
        <w:rPr>
          <w:rFonts w:ascii="Times New Roman" w:hAnsi="Times New Roman"/>
          <w:sz w:val="26"/>
          <w:szCs w:val="26"/>
        </w:rPr>
        <w:t xml:space="preserve">1. </w:t>
      </w:r>
      <w:proofErr w:type="gramStart"/>
      <w:r w:rsidR="003F4374" w:rsidRPr="00021CB2">
        <w:rPr>
          <w:rFonts w:ascii="Times New Roman" w:hAnsi="Times New Roman"/>
          <w:sz w:val="26"/>
          <w:szCs w:val="26"/>
        </w:rPr>
        <w:t xml:space="preserve">Настоящая Методика формирования дифференцированных </w:t>
      </w:r>
      <w:proofErr w:type="spellStart"/>
      <w:r w:rsidR="003F4374" w:rsidRPr="00021CB2">
        <w:rPr>
          <w:rFonts w:ascii="Times New Roman" w:hAnsi="Times New Roman"/>
          <w:sz w:val="26"/>
          <w:szCs w:val="26"/>
        </w:rPr>
        <w:t>подушевых</w:t>
      </w:r>
      <w:proofErr w:type="spellEnd"/>
      <w:r w:rsidR="003F4374" w:rsidRPr="00021CB2">
        <w:rPr>
          <w:rFonts w:ascii="Times New Roman" w:hAnsi="Times New Roman"/>
          <w:sz w:val="26"/>
          <w:szCs w:val="26"/>
        </w:rPr>
        <w:t xml:space="preserve"> нормативов для оплаты медицинской помощи, оказанной медицинскими организациями, имеющими прикрепленное население</w:t>
      </w:r>
      <w:r w:rsidR="00660FCA" w:rsidRPr="00021CB2">
        <w:rPr>
          <w:rFonts w:ascii="Times New Roman" w:hAnsi="Times New Roman"/>
          <w:sz w:val="26"/>
          <w:szCs w:val="26"/>
        </w:rPr>
        <w:t>,</w:t>
      </w:r>
      <w:r w:rsidR="003F4374" w:rsidRPr="00021CB2">
        <w:rPr>
          <w:rFonts w:ascii="Times New Roman" w:hAnsi="Times New Roman"/>
          <w:sz w:val="26"/>
          <w:szCs w:val="26"/>
        </w:rPr>
        <w:t xml:space="preserve"> (далее – Методика) устанавливает порядок расчета дифференцированных </w:t>
      </w:r>
      <w:proofErr w:type="spellStart"/>
      <w:r w:rsidR="003F4374" w:rsidRPr="00021CB2">
        <w:rPr>
          <w:rFonts w:ascii="Times New Roman" w:hAnsi="Times New Roman"/>
          <w:sz w:val="26"/>
          <w:szCs w:val="26"/>
        </w:rPr>
        <w:t>подушевых</w:t>
      </w:r>
      <w:proofErr w:type="spellEnd"/>
      <w:r w:rsidR="003F4374" w:rsidRPr="00021CB2">
        <w:rPr>
          <w:rFonts w:ascii="Times New Roman" w:hAnsi="Times New Roman"/>
          <w:sz w:val="26"/>
          <w:szCs w:val="26"/>
        </w:rPr>
        <w:t xml:space="preserve"> нормативов на комплексную амбулаторно-поликлиническую услугу (далее </w:t>
      </w:r>
      <w:r w:rsidRPr="00021CB2">
        <w:rPr>
          <w:rFonts w:ascii="Times New Roman" w:hAnsi="Times New Roman"/>
          <w:sz w:val="26"/>
          <w:szCs w:val="26"/>
        </w:rPr>
        <w:t>‒</w:t>
      </w:r>
      <w:r w:rsidR="00234EF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3F4374" w:rsidRPr="00021CB2">
        <w:rPr>
          <w:rFonts w:ascii="Times New Roman" w:hAnsi="Times New Roman"/>
          <w:sz w:val="26"/>
          <w:szCs w:val="26"/>
        </w:rPr>
        <w:t>подушевой</w:t>
      </w:r>
      <w:proofErr w:type="spellEnd"/>
      <w:r w:rsidR="003F4374" w:rsidRPr="00021CB2">
        <w:rPr>
          <w:rFonts w:ascii="Times New Roman" w:hAnsi="Times New Roman"/>
          <w:sz w:val="26"/>
          <w:szCs w:val="26"/>
        </w:rPr>
        <w:t xml:space="preserve"> норматив), в соответствии с которыми страховые медицинские организации (далее </w:t>
      </w:r>
      <w:r w:rsidRPr="00021CB2">
        <w:rPr>
          <w:rFonts w:ascii="Times New Roman" w:hAnsi="Times New Roman"/>
          <w:sz w:val="26"/>
          <w:szCs w:val="26"/>
        </w:rPr>
        <w:t>‒</w:t>
      </w:r>
      <w:r w:rsidR="003F4374" w:rsidRPr="00021CB2">
        <w:rPr>
          <w:rFonts w:ascii="Times New Roman" w:hAnsi="Times New Roman"/>
          <w:sz w:val="26"/>
          <w:szCs w:val="26"/>
        </w:rPr>
        <w:t xml:space="preserve"> СМО) осуществляют оплату медицинской помощи, оказанной медицинскими организациями, имеющими прикрепленное население</w:t>
      </w:r>
      <w:r w:rsidR="00AE54A1" w:rsidRPr="00021CB2">
        <w:rPr>
          <w:rFonts w:ascii="Times New Roman" w:hAnsi="Times New Roman"/>
          <w:sz w:val="26"/>
          <w:szCs w:val="26"/>
        </w:rPr>
        <w:t xml:space="preserve"> (приложение № 6 к Методике)</w:t>
      </w:r>
      <w:r w:rsidR="003F4374" w:rsidRPr="00021CB2">
        <w:rPr>
          <w:rFonts w:ascii="Times New Roman" w:hAnsi="Times New Roman"/>
          <w:sz w:val="26"/>
          <w:szCs w:val="26"/>
        </w:rPr>
        <w:t>.</w:t>
      </w:r>
      <w:proofErr w:type="gramEnd"/>
    </w:p>
    <w:p w:rsidR="003F4374" w:rsidRPr="00021CB2" w:rsidRDefault="00264AFF" w:rsidP="00EC5F4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21CB2">
        <w:rPr>
          <w:rFonts w:ascii="Times New Roman" w:hAnsi="Times New Roman"/>
          <w:sz w:val="26"/>
          <w:szCs w:val="26"/>
        </w:rPr>
        <w:t xml:space="preserve">2. </w:t>
      </w:r>
      <w:proofErr w:type="spellStart"/>
      <w:r w:rsidR="003F4374" w:rsidRPr="00021CB2">
        <w:rPr>
          <w:rFonts w:ascii="Times New Roman" w:hAnsi="Times New Roman"/>
          <w:sz w:val="26"/>
          <w:szCs w:val="26"/>
        </w:rPr>
        <w:t>Подушевой</w:t>
      </w:r>
      <w:proofErr w:type="spellEnd"/>
      <w:r w:rsidR="003F4374" w:rsidRPr="00021CB2">
        <w:rPr>
          <w:rFonts w:ascii="Times New Roman" w:hAnsi="Times New Roman"/>
          <w:sz w:val="26"/>
          <w:szCs w:val="26"/>
        </w:rPr>
        <w:t xml:space="preserve"> норматив:</w:t>
      </w:r>
    </w:p>
    <w:p w:rsidR="003F4374" w:rsidRPr="00021CB2" w:rsidRDefault="003F4374" w:rsidP="009B1C84">
      <w:pPr>
        <w:pStyle w:val="ae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021CB2">
        <w:rPr>
          <w:rFonts w:ascii="Times New Roman" w:hAnsi="Times New Roman"/>
          <w:sz w:val="26"/>
          <w:szCs w:val="26"/>
        </w:rPr>
        <w:t>рассчитывается в соответствии с настоящей Методикой;</w:t>
      </w:r>
    </w:p>
    <w:p w:rsidR="003F4374" w:rsidRPr="00021CB2" w:rsidRDefault="003F4374" w:rsidP="009B1C84">
      <w:pPr>
        <w:pStyle w:val="ae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021CB2">
        <w:rPr>
          <w:rFonts w:ascii="Times New Roman" w:hAnsi="Times New Roman"/>
          <w:sz w:val="26"/>
          <w:szCs w:val="26"/>
        </w:rPr>
        <w:t>представляет собой ежемесячный объем финансирования конкретной территориальной поликлиники на одного застрахованного прикрепленного жителя.</w:t>
      </w:r>
    </w:p>
    <w:p w:rsidR="00AA7B04" w:rsidRPr="00021CB2" w:rsidRDefault="00AA7B04" w:rsidP="00AA7B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21CB2">
        <w:rPr>
          <w:rFonts w:ascii="Times New Roman" w:hAnsi="Times New Roman"/>
          <w:sz w:val="26"/>
          <w:szCs w:val="26"/>
        </w:rPr>
        <w:t xml:space="preserve">3. Перечень расходов на оказание медицинской помощи, финансовое обеспечение которых осуществляется по </w:t>
      </w:r>
      <w:proofErr w:type="spellStart"/>
      <w:r w:rsidRPr="00021CB2">
        <w:rPr>
          <w:rFonts w:ascii="Times New Roman" w:hAnsi="Times New Roman"/>
          <w:sz w:val="26"/>
          <w:szCs w:val="26"/>
        </w:rPr>
        <w:t>подушевому</w:t>
      </w:r>
      <w:proofErr w:type="spellEnd"/>
      <w:r w:rsidRPr="00021CB2">
        <w:rPr>
          <w:rFonts w:ascii="Times New Roman" w:hAnsi="Times New Roman"/>
          <w:sz w:val="26"/>
          <w:szCs w:val="26"/>
        </w:rPr>
        <w:t xml:space="preserve"> нормативу финансирования.</w:t>
      </w:r>
    </w:p>
    <w:p w:rsidR="003F4374" w:rsidRPr="00021CB2" w:rsidRDefault="003F4374" w:rsidP="00EC5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021CB2">
        <w:rPr>
          <w:rFonts w:ascii="Times New Roman" w:hAnsi="Times New Roman"/>
          <w:sz w:val="26"/>
          <w:szCs w:val="26"/>
        </w:rPr>
        <w:t>Подушевой</w:t>
      </w:r>
      <w:proofErr w:type="spellEnd"/>
      <w:r w:rsidRPr="00021CB2">
        <w:rPr>
          <w:rFonts w:ascii="Times New Roman" w:hAnsi="Times New Roman"/>
          <w:sz w:val="26"/>
          <w:szCs w:val="26"/>
        </w:rPr>
        <w:t xml:space="preserve"> норматив </w:t>
      </w:r>
      <w:r w:rsidR="007724C4" w:rsidRPr="00021CB2">
        <w:rPr>
          <w:rFonts w:ascii="Times New Roman" w:hAnsi="Times New Roman"/>
          <w:sz w:val="26"/>
          <w:szCs w:val="26"/>
        </w:rPr>
        <w:t>на прикрепившихся лиц</w:t>
      </w:r>
      <w:r w:rsidR="00234EF1">
        <w:rPr>
          <w:rFonts w:ascii="Times New Roman" w:hAnsi="Times New Roman"/>
          <w:sz w:val="26"/>
          <w:szCs w:val="26"/>
        </w:rPr>
        <w:t xml:space="preserve"> </w:t>
      </w:r>
      <w:r w:rsidRPr="00021CB2">
        <w:rPr>
          <w:rFonts w:ascii="Times New Roman" w:hAnsi="Times New Roman"/>
          <w:sz w:val="26"/>
          <w:szCs w:val="26"/>
        </w:rPr>
        <w:t>(</w:t>
      </w:r>
      <w:proofErr w:type="spellStart"/>
      <w:r w:rsidRPr="00021CB2">
        <w:rPr>
          <w:rFonts w:ascii="Times New Roman" w:hAnsi="Times New Roman"/>
          <w:sz w:val="26"/>
          <w:szCs w:val="26"/>
        </w:rPr>
        <w:t>Пн</w:t>
      </w:r>
      <w:proofErr w:type="gramStart"/>
      <w:r w:rsidRPr="00021CB2">
        <w:rPr>
          <w:rFonts w:ascii="Times New Roman" w:hAnsi="Times New Roman"/>
          <w:sz w:val="26"/>
          <w:szCs w:val="26"/>
        </w:rPr>
        <w:t>i</w:t>
      </w:r>
      <w:proofErr w:type="spellEnd"/>
      <w:proofErr w:type="gramEnd"/>
      <w:r w:rsidRPr="00021CB2">
        <w:rPr>
          <w:rFonts w:ascii="Times New Roman" w:hAnsi="Times New Roman"/>
          <w:sz w:val="26"/>
          <w:szCs w:val="26"/>
        </w:rPr>
        <w:t xml:space="preserve">) </w:t>
      </w:r>
      <w:r w:rsidR="009B1C84" w:rsidRPr="00021CB2">
        <w:rPr>
          <w:rFonts w:ascii="Times New Roman" w:hAnsi="Times New Roman"/>
          <w:sz w:val="26"/>
          <w:szCs w:val="26"/>
        </w:rPr>
        <w:t xml:space="preserve">для медицинских организаций, имеющих прикрепленное население,  </w:t>
      </w:r>
      <w:r w:rsidRPr="00021CB2">
        <w:rPr>
          <w:rFonts w:ascii="Times New Roman" w:hAnsi="Times New Roman"/>
          <w:sz w:val="26"/>
          <w:szCs w:val="26"/>
        </w:rPr>
        <w:t>включает в себя финансовые средства, обеспечивающие собственную деятельность медицинской организации в амбулаторных условиях</w:t>
      </w:r>
      <w:r w:rsidR="009B1C84" w:rsidRPr="00021CB2">
        <w:rPr>
          <w:rFonts w:ascii="Times New Roman" w:hAnsi="Times New Roman"/>
          <w:sz w:val="26"/>
          <w:szCs w:val="26"/>
        </w:rPr>
        <w:t xml:space="preserve">, </w:t>
      </w:r>
      <w:r w:rsidRPr="00021CB2">
        <w:rPr>
          <w:rFonts w:ascii="Times New Roman" w:hAnsi="Times New Roman"/>
          <w:sz w:val="26"/>
          <w:szCs w:val="26"/>
        </w:rPr>
        <w:t>в том числе</w:t>
      </w:r>
      <w:r w:rsidR="007724C4" w:rsidRPr="00021CB2">
        <w:rPr>
          <w:rFonts w:ascii="Times New Roman" w:hAnsi="Times New Roman"/>
          <w:sz w:val="26"/>
          <w:szCs w:val="26"/>
        </w:rPr>
        <w:t xml:space="preserve"> расходы на оказание медицинской помощи с применением </w:t>
      </w:r>
      <w:proofErr w:type="spellStart"/>
      <w:r w:rsidR="007724C4" w:rsidRPr="00021CB2">
        <w:rPr>
          <w:rFonts w:ascii="Times New Roman" w:hAnsi="Times New Roman"/>
          <w:sz w:val="26"/>
          <w:szCs w:val="26"/>
        </w:rPr>
        <w:t>телемедицинских</w:t>
      </w:r>
      <w:proofErr w:type="spellEnd"/>
      <w:r w:rsidR="007724C4" w:rsidRPr="00021CB2">
        <w:rPr>
          <w:rFonts w:ascii="Times New Roman" w:hAnsi="Times New Roman"/>
          <w:sz w:val="26"/>
          <w:szCs w:val="26"/>
        </w:rPr>
        <w:t xml:space="preserve"> технологий</w:t>
      </w:r>
      <w:r w:rsidRPr="00021CB2">
        <w:rPr>
          <w:rFonts w:ascii="Times New Roman" w:hAnsi="Times New Roman"/>
          <w:sz w:val="26"/>
          <w:szCs w:val="26"/>
        </w:rPr>
        <w:t>:</w:t>
      </w:r>
    </w:p>
    <w:p w:rsidR="003F4374" w:rsidRPr="00021CB2" w:rsidRDefault="003F4374" w:rsidP="00EC5F46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proofErr w:type="gramStart"/>
      <w:r w:rsidRPr="00021CB2">
        <w:rPr>
          <w:rFonts w:ascii="Times New Roman" w:hAnsi="Times New Roman"/>
          <w:sz w:val="26"/>
          <w:szCs w:val="26"/>
        </w:rPr>
        <w:t>а) финансовые средства на оплату п</w:t>
      </w:r>
      <w:r w:rsidRPr="00021CB2">
        <w:rPr>
          <w:rFonts w:ascii="Times New Roman" w:hAnsi="Times New Roman"/>
          <w:bCs/>
          <w:sz w:val="26"/>
          <w:szCs w:val="26"/>
        </w:rPr>
        <w:t xml:space="preserve">осещений участковых врачей, врачей общей практики, посещений среднего медицинского персонала, с учетом </w:t>
      </w:r>
      <w:r w:rsidRPr="00021CB2">
        <w:rPr>
          <w:rFonts w:ascii="Times New Roman" w:hAnsi="Times New Roman"/>
          <w:sz w:val="26"/>
          <w:szCs w:val="26"/>
        </w:rPr>
        <w:t xml:space="preserve">финансового обеспечения оказания дополнительной медицинской помощи, оказываемой врачами-терапевтами участковыми, врачами-педиатрами участковыми, врачами общей практики (семейными врачами), медицинскими сестрами участковыми врачей-терапевтов участковых, врачей-педиатров участковых, медицинскими сестрами врачей общей практики (семейных врачей), </w:t>
      </w:r>
      <w:r w:rsidRPr="00021CB2">
        <w:rPr>
          <w:rFonts w:ascii="Times New Roman" w:hAnsi="Times New Roman"/>
          <w:bCs/>
          <w:sz w:val="26"/>
          <w:szCs w:val="26"/>
        </w:rPr>
        <w:t xml:space="preserve">финансового обеспечения первичной медико-санитарной помощи, оказанной врачами и медицинскими работниками со средним медицинским </w:t>
      </w:r>
      <w:proofErr w:type="gramEnd"/>
      <w:r w:rsidRPr="00021CB2">
        <w:rPr>
          <w:rFonts w:ascii="Times New Roman" w:hAnsi="Times New Roman"/>
          <w:bCs/>
          <w:sz w:val="26"/>
          <w:szCs w:val="26"/>
        </w:rPr>
        <w:t>образованием в медицинских кабинетах и здравпунктах образовательных учреждений;</w:t>
      </w:r>
    </w:p>
    <w:p w:rsidR="000E56EA" w:rsidRPr="00021CB2" w:rsidRDefault="003F4374" w:rsidP="00EC5F46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021CB2">
        <w:rPr>
          <w:rFonts w:ascii="Times New Roman" w:hAnsi="Times New Roman"/>
          <w:bCs/>
          <w:sz w:val="26"/>
          <w:szCs w:val="26"/>
        </w:rPr>
        <w:t>б) финансовые средства на оплату амбулаторно-поликлинической помощи, оказанной прикрепленным гражданам в медицинских организациях, в которых эти лица не находятся на медицинском обслуживании (далее МО – исполнители</w:t>
      </w:r>
      <w:r w:rsidR="00CF4F16" w:rsidRPr="00021CB2">
        <w:rPr>
          <w:rFonts w:ascii="Times New Roman" w:hAnsi="Times New Roman"/>
          <w:bCs/>
          <w:sz w:val="26"/>
          <w:szCs w:val="26"/>
        </w:rPr>
        <w:t>), в том числе на оплату медицинских услуг</w:t>
      </w:r>
      <w:r w:rsidR="005100EC">
        <w:rPr>
          <w:rFonts w:ascii="Times New Roman" w:hAnsi="Times New Roman"/>
          <w:bCs/>
          <w:sz w:val="26"/>
          <w:szCs w:val="26"/>
        </w:rPr>
        <w:t>,</w:t>
      </w:r>
      <w:r w:rsidR="00234EF1">
        <w:rPr>
          <w:rFonts w:ascii="Times New Roman" w:hAnsi="Times New Roman"/>
          <w:bCs/>
          <w:sz w:val="26"/>
          <w:szCs w:val="26"/>
        </w:rPr>
        <w:t xml:space="preserve"> </w:t>
      </w:r>
      <w:r w:rsidR="0010720D" w:rsidRPr="00021CB2">
        <w:rPr>
          <w:rFonts w:ascii="Times New Roman" w:hAnsi="Times New Roman"/>
          <w:bCs/>
          <w:sz w:val="26"/>
          <w:szCs w:val="26"/>
        </w:rPr>
        <w:t>согласно п</w:t>
      </w:r>
      <w:r w:rsidR="00234EF1">
        <w:rPr>
          <w:rFonts w:ascii="Times New Roman" w:hAnsi="Times New Roman"/>
          <w:bCs/>
          <w:sz w:val="26"/>
          <w:szCs w:val="26"/>
        </w:rPr>
        <w:t xml:space="preserve">риложению </w:t>
      </w:r>
      <w:r w:rsidR="00E82F6C" w:rsidRPr="00021CB2">
        <w:rPr>
          <w:rFonts w:ascii="Times New Roman" w:hAnsi="Times New Roman"/>
          <w:bCs/>
          <w:sz w:val="26"/>
          <w:szCs w:val="26"/>
        </w:rPr>
        <w:t>№</w:t>
      </w:r>
      <w:r w:rsidR="00234EF1">
        <w:rPr>
          <w:rFonts w:ascii="Times New Roman" w:hAnsi="Times New Roman"/>
          <w:bCs/>
          <w:sz w:val="26"/>
          <w:szCs w:val="26"/>
        </w:rPr>
        <w:t>3 и приложению №</w:t>
      </w:r>
      <w:r w:rsidR="005311CD" w:rsidRPr="00021CB2">
        <w:rPr>
          <w:rFonts w:ascii="Times New Roman" w:hAnsi="Times New Roman"/>
          <w:bCs/>
          <w:sz w:val="26"/>
          <w:szCs w:val="26"/>
        </w:rPr>
        <w:t>4</w:t>
      </w:r>
      <w:r w:rsidR="00234EF1">
        <w:rPr>
          <w:rFonts w:ascii="Times New Roman" w:hAnsi="Times New Roman"/>
          <w:bCs/>
          <w:sz w:val="26"/>
          <w:szCs w:val="26"/>
        </w:rPr>
        <w:t xml:space="preserve"> </w:t>
      </w:r>
      <w:r w:rsidR="0010720D" w:rsidRPr="00021CB2">
        <w:rPr>
          <w:rFonts w:ascii="Times New Roman" w:hAnsi="Times New Roman"/>
          <w:bCs/>
          <w:sz w:val="26"/>
          <w:szCs w:val="26"/>
        </w:rPr>
        <w:t>к</w:t>
      </w:r>
      <w:r w:rsidRPr="00021CB2">
        <w:rPr>
          <w:rFonts w:ascii="Times New Roman" w:hAnsi="Times New Roman"/>
          <w:bCs/>
          <w:sz w:val="26"/>
          <w:szCs w:val="26"/>
        </w:rPr>
        <w:t xml:space="preserve"> Методике.</w:t>
      </w:r>
      <w:r w:rsidR="00234EF1">
        <w:rPr>
          <w:rFonts w:ascii="Times New Roman" w:hAnsi="Times New Roman"/>
          <w:bCs/>
          <w:sz w:val="26"/>
          <w:szCs w:val="26"/>
        </w:rPr>
        <w:t xml:space="preserve"> </w:t>
      </w:r>
      <w:r w:rsidR="004B7349" w:rsidRPr="00021CB2">
        <w:rPr>
          <w:rFonts w:ascii="Times New Roman" w:hAnsi="Times New Roman"/>
          <w:bCs/>
          <w:sz w:val="26"/>
          <w:szCs w:val="26"/>
        </w:rPr>
        <w:t>Р</w:t>
      </w:r>
      <w:r w:rsidR="00DF259D" w:rsidRPr="00021CB2">
        <w:rPr>
          <w:rFonts w:ascii="Times New Roman" w:hAnsi="Times New Roman"/>
          <w:bCs/>
          <w:sz w:val="26"/>
          <w:szCs w:val="26"/>
        </w:rPr>
        <w:t xml:space="preserve">асходы, оплачиваемые по тарифам первичной медико-санитарной помощи, специализированной медико-санитарной помощи, представленные </w:t>
      </w:r>
      <w:r w:rsidR="00E82F6C" w:rsidRPr="00021CB2">
        <w:rPr>
          <w:rFonts w:ascii="Times New Roman" w:hAnsi="Times New Roman"/>
          <w:bCs/>
          <w:sz w:val="26"/>
          <w:szCs w:val="26"/>
        </w:rPr>
        <w:t xml:space="preserve">в </w:t>
      </w:r>
      <w:r w:rsidR="00E82F6C" w:rsidRPr="00021CB2">
        <w:rPr>
          <w:rFonts w:ascii="Times New Roman" w:hAnsi="Times New Roman"/>
          <w:b/>
          <w:bCs/>
          <w:sz w:val="26"/>
          <w:szCs w:val="26"/>
        </w:rPr>
        <w:t>таблице 1</w:t>
      </w:r>
      <w:r w:rsidR="00234EF1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E82F6C" w:rsidRPr="00021CB2">
        <w:rPr>
          <w:rFonts w:ascii="Times New Roman" w:hAnsi="Times New Roman"/>
          <w:b/>
          <w:bCs/>
          <w:sz w:val="26"/>
          <w:szCs w:val="26"/>
        </w:rPr>
        <w:t>Приложения №</w:t>
      </w:r>
      <w:r w:rsidR="004B79A3" w:rsidRPr="00021CB2">
        <w:rPr>
          <w:rFonts w:ascii="Times New Roman" w:hAnsi="Times New Roman"/>
          <w:b/>
          <w:bCs/>
          <w:sz w:val="26"/>
          <w:szCs w:val="26"/>
        </w:rPr>
        <w:t xml:space="preserve"> 8</w:t>
      </w:r>
      <w:r w:rsidR="00E82F6C" w:rsidRPr="00021CB2">
        <w:rPr>
          <w:rFonts w:ascii="Times New Roman" w:hAnsi="Times New Roman"/>
          <w:b/>
          <w:bCs/>
          <w:sz w:val="26"/>
          <w:szCs w:val="26"/>
        </w:rPr>
        <w:t>, таблице 1</w:t>
      </w:r>
      <w:r w:rsidR="00234EF1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E82F6C" w:rsidRPr="00021CB2">
        <w:rPr>
          <w:rFonts w:ascii="Times New Roman" w:hAnsi="Times New Roman"/>
          <w:b/>
          <w:bCs/>
          <w:sz w:val="26"/>
          <w:szCs w:val="26"/>
        </w:rPr>
        <w:t>Приложения № 9</w:t>
      </w:r>
      <w:r w:rsidR="00234EF1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4B79A3" w:rsidRPr="00021CB2">
        <w:rPr>
          <w:rFonts w:ascii="Times New Roman" w:hAnsi="Times New Roman"/>
          <w:bCs/>
          <w:sz w:val="26"/>
          <w:szCs w:val="26"/>
        </w:rPr>
        <w:t>к Соглашению</w:t>
      </w:r>
      <w:r w:rsidR="000E56EA" w:rsidRPr="00021CB2">
        <w:rPr>
          <w:rFonts w:ascii="Times New Roman" w:hAnsi="Times New Roman"/>
          <w:bCs/>
          <w:sz w:val="26"/>
          <w:szCs w:val="26"/>
        </w:rPr>
        <w:t>;</w:t>
      </w:r>
    </w:p>
    <w:p w:rsidR="00DA33CD" w:rsidRPr="00021CB2" w:rsidRDefault="000E56EA" w:rsidP="00EC5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21CB2">
        <w:rPr>
          <w:rFonts w:ascii="Times New Roman" w:hAnsi="Times New Roman"/>
          <w:bCs/>
          <w:sz w:val="26"/>
          <w:szCs w:val="26"/>
        </w:rPr>
        <w:lastRenderedPageBreak/>
        <w:t>в)</w:t>
      </w:r>
      <w:r w:rsidRPr="00021CB2">
        <w:rPr>
          <w:rFonts w:ascii="Times New Roman" w:hAnsi="Times New Roman"/>
          <w:sz w:val="26"/>
          <w:szCs w:val="26"/>
        </w:rPr>
        <w:t> </w:t>
      </w:r>
      <w:r w:rsidR="00336B2A" w:rsidRPr="00021CB2">
        <w:rPr>
          <w:rFonts w:ascii="Times New Roman" w:hAnsi="Times New Roman"/>
          <w:sz w:val="26"/>
          <w:szCs w:val="26"/>
        </w:rPr>
        <w:t>р</w:t>
      </w:r>
      <w:r w:rsidR="00E573B1" w:rsidRPr="00021CB2">
        <w:rPr>
          <w:rFonts w:ascii="Times New Roman" w:hAnsi="Times New Roman"/>
          <w:sz w:val="26"/>
          <w:szCs w:val="26"/>
        </w:rPr>
        <w:t>ентгенография органов грудной клетки (если не выполнялас</w:t>
      </w:r>
      <w:r w:rsidR="00AB0E2F" w:rsidRPr="00021CB2">
        <w:rPr>
          <w:rFonts w:ascii="Times New Roman" w:hAnsi="Times New Roman"/>
          <w:sz w:val="26"/>
          <w:szCs w:val="26"/>
        </w:rPr>
        <w:t>ь ранее в течение года) и прием (осмотр</w:t>
      </w:r>
      <w:r w:rsidR="00E573B1" w:rsidRPr="00021CB2">
        <w:rPr>
          <w:rFonts w:ascii="Times New Roman" w:hAnsi="Times New Roman"/>
          <w:sz w:val="26"/>
          <w:szCs w:val="26"/>
        </w:rPr>
        <w:t xml:space="preserve">) врачом-терапевтом (участковым терапевтом, </w:t>
      </w:r>
      <w:r w:rsidR="00913FD8" w:rsidRPr="00021CB2">
        <w:rPr>
          <w:rFonts w:ascii="Times New Roman" w:hAnsi="Times New Roman"/>
          <w:sz w:val="26"/>
          <w:szCs w:val="26"/>
        </w:rPr>
        <w:t>врачом общей практики), входящие</w:t>
      </w:r>
      <w:r w:rsidR="00E573B1" w:rsidRPr="00021CB2">
        <w:rPr>
          <w:rFonts w:ascii="Times New Roman" w:hAnsi="Times New Roman"/>
          <w:sz w:val="26"/>
          <w:szCs w:val="26"/>
        </w:rPr>
        <w:t xml:space="preserve"> в углубленную диспансеризацию в соответствии с Программой.</w:t>
      </w:r>
    </w:p>
    <w:p w:rsidR="00AA7B04" w:rsidRPr="00021CB2" w:rsidRDefault="003F4374" w:rsidP="00EC5F46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021CB2">
        <w:rPr>
          <w:rFonts w:ascii="Times New Roman" w:hAnsi="Times New Roman"/>
          <w:bCs/>
          <w:sz w:val="26"/>
          <w:szCs w:val="26"/>
        </w:rPr>
        <w:t xml:space="preserve">4. </w:t>
      </w:r>
      <w:r w:rsidR="00AA7B04" w:rsidRPr="00021CB2">
        <w:rPr>
          <w:rFonts w:ascii="Times New Roman" w:hAnsi="Times New Roman"/>
          <w:color w:val="000000" w:themeColor="text1"/>
          <w:sz w:val="26"/>
          <w:szCs w:val="26"/>
        </w:rPr>
        <w:t xml:space="preserve">Перечень расходов на оказание медицинской помощи, финансовое обеспечение которых осуществляется вне </w:t>
      </w:r>
      <w:proofErr w:type="spellStart"/>
      <w:r w:rsidR="00AA7B04" w:rsidRPr="00021CB2">
        <w:rPr>
          <w:rFonts w:ascii="Times New Roman" w:hAnsi="Times New Roman"/>
          <w:color w:val="000000" w:themeColor="text1"/>
          <w:sz w:val="26"/>
          <w:szCs w:val="26"/>
        </w:rPr>
        <w:t>подушевого</w:t>
      </w:r>
      <w:proofErr w:type="spellEnd"/>
      <w:r w:rsidR="00AA7B04" w:rsidRPr="00021CB2">
        <w:rPr>
          <w:rFonts w:ascii="Times New Roman" w:hAnsi="Times New Roman"/>
          <w:color w:val="000000" w:themeColor="text1"/>
          <w:sz w:val="26"/>
          <w:szCs w:val="26"/>
        </w:rPr>
        <w:t xml:space="preserve"> норматива финансирования.</w:t>
      </w:r>
    </w:p>
    <w:p w:rsidR="003F4374" w:rsidRPr="00021CB2" w:rsidRDefault="003F4374" w:rsidP="00EC5F46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021CB2">
        <w:rPr>
          <w:rFonts w:ascii="Times New Roman" w:hAnsi="Times New Roman"/>
          <w:bCs/>
          <w:sz w:val="26"/>
          <w:szCs w:val="26"/>
        </w:rPr>
        <w:t xml:space="preserve">В </w:t>
      </w:r>
      <w:proofErr w:type="spellStart"/>
      <w:r w:rsidRPr="00021CB2">
        <w:rPr>
          <w:rFonts w:ascii="Times New Roman" w:hAnsi="Times New Roman"/>
          <w:bCs/>
          <w:sz w:val="26"/>
          <w:szCs w:val="26"/>
        </w:rPr>
        <w:t>подушевой</w:t>
      </w:r>
      <w:proofErr w:type="spellEnd"/>
      <w:r w:rsidRPr="00021CB2">
        <w:rPr>
          <w:rFonts w:ascii="Times New Roman" w:hAnsi="Times New Roman"/>
          <w:bCs/>
          <w:sz w:val="26"/>
          <w:szCs w:val="26"/>
        </w:rPr>
        <w:t xml:space="preserve"> норматив финансирования на прикрепившихся лиц не включаются: </w:t>
      </w:r>
    </w:p>
    <w:p w:rsidR="003F4374" w:rsidRPr="00021CB2" w:rsidRDefault="00264AFF" w:rsidP="00EC5F46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021CB2">
        <w:rPr>
          <w:rFonts w:ascii="Times New Roman" w:hAnsi="Times New Roman"/>
          <w:bCs/>
          <w:sz w:val="26"/>
          <w:szCs w:val="26"/>
        </w:rPr>
        <w:t xml:space="preserve">а) </w:t>
      </w:r>
      <w:r w:rsidR="00374A9C" w:rsidRPr="00021CB2">
        <w:rPr>
          <w:rFonts w:ascii="Times New Roman" w:hAnsi="Times New Roman"/>
          <w:bCs/>
          <w:sz w:val="26"/>
          <w:szCs w:val="26"/>
        </w:rPr>
        <w:t>объем средств, направляемых на оплату</w:t>
      </w:r>
      <w:r w:rsidR="00440869">
        <w:rPr>
          <w:rFonts w:ascii="Times New Roman" w:hAnsi="Times New Roman"/>
          <w:bCs/>
          <w:sz w:val="26"/>
          <w:szCs w:val="26"/>
        </w:rPr>
        <w:t xml:space="preserve"> </w:t>
      </w:r>
      <w:r w:rsidR="003F4374" w:rsidRPr="00021CB2">
        <w:rPr>
          <w:rFonts w:ascii="Times New Roman" w:hAnsi="Times New Roman"/>
          <w:bCs/>
          <w:sz w:val="26"/>
          <w:szCs w:val="26"/>
        </w:rPr>
        <w:t>стоматологическ</w:t>
      </w:r>
      <w:r w:rsidR="00374A9C" w:rsidRPr="00021CB2">
        <w:rPr>
          <w:rFonts w:ascii="Times New Roman" w:hAnsi="Times New Roman"/>
          <w:bCs/>
          <w:sz w:val="26"/>
          <w:szCs w:val="26"/>
        </w:rPr>
        <w:t>ой</w:t>
      </w:r>
      <w:r w:rsidR="003F4374" w:rsidRPr="00021CB2">
        <w:rPr>
          <w:rFonts w:ascii="Times New Roman" w:hAnsi="Times New Roman"/>
          <w:bCs/>
          <w:sz w:val="26"/>
          <w:szCs w:val="26"/>
        </w:rPr>
        <w:t xml:space="preserve"> медицинск</w:t>
      </w:r>
      <w:r w:rsidR="00374A9C" w:rsidRPr="00021CB2">
        <w:rPr>
          <w:rFonts w:ascii="Times New Roman" w:hAnsi="Times New Roman"/>
          <w:bCs/>
          <w:sz w:val="26"/>
          <w:szCs w:val="26"/>
        </w:rPr>
        <w:t>ой</w:t>
      </w:r>
      <w:r w:rsidR="003F4374" w:rsidRPr="00021CB2">
        <w:rPr>
          <w:rFonts w:ascii="Times New Roman" w:hAnsi="Times New Roman"/>
          <w:bCs/>
          <w:sz w:val="26"/>
          <w:szCs w:val="26"/>
        </w:rPr>
        <w:t xml:space="preserve"> помощ</w:t>
      </w:r>
      <w:r w:rsidR="00374A9C" w:rsidRPr="00021CB2">
        <w:rPr>
          <w:rFonts w:ascii="Times New Roman" w:hAnsi="Times New Roman"/>
          <w:bCs/>
          <w:sz w:val="26"/>
          <w:szCs w:val="26"/>
        </w:rPr>
        <w:t>и</w:t>
      </w:r>
      <w:r w:rsidR="0064374B" w:rsidRPr="00021CB2">
        <w:rPr>
          <w:rFonts w:ascii="Times New Roman" w:hAnsi="Times New Roman"/>
          <w:bCs/>
          <w:sz w:val="26"/>
          <w:szCs w:val="26"/>
        </w:rPr>
        <w:t xml:space="preserve">, по тарифам, представленным в </w:t>
      </w:r>
      <w:r w:rsidR="001579DF" w:rsidRPr="00021CB2">
        <w:rPr>
          <w:rFonts w:ascii="Times New Roman" w:hAnsi="Times New Roman"/>
          <w:bCs/>
          <w:sz w:val="26"/>
          <w:szCs w:val="26"/>
        </w:rPr>
        <w:t>т</w:t>
      </w:r>
      <w:r w:rsidR="0064374B" w:rsidRPr="00021CB2">
        <w:rPr>
          <w:rFonts w:ascii="Times New Roman" w:hAnsi="Times New Roman"/>
          <w:bCs/>
          <w:sz w:val="26"/>
          <w:szCs w:val="26"/>
        </w:rPr>
        <w:t xml:space="preserve">аблицах 2 </w:t>
      </w:r>
      <w:r w:rsidR="0064374B" w:rsidRPr="00440869">
        <w:rPr>
          <w:rFonts w:ascii="Times New Roman" w:hAnsi="Times New Roman"/>
          <w:b/>
          <w:bCs/>
          <w:sz w:val="26"/>
          <w:szCs w:val="26"/>
        </w:rPr>
        <w:t xml:space="preserve">Приложений </w:t>
      </w:r>
      <w:r w:rsidR="001579DF" w:rsidRPr="00440869">
        <w:rPr>
          <w:rFonts w:ascii="Times New Roman" w:hAnsi="Times New Roman"/>
          <w:b/>
          <w:bCs/>
          <w:sz w:val="26"/>
          <w:szCs w:val="26"/>
        </w:rPr>
        <w:t>№№ 8,9</w:t>
      </w:r>
      <w:r w:rsidR="00822A8A" w:rsidRPr="00021CB2">
        <w:rPr>
          <w:rFonts w:ascii="Times New Roman" w:hAnsi="Times New Roman"/>
          <w:bCs/>
          <w:sz w:val="26"/>
          <w:szCs w:val="26"/>
        </w:rPr>
        <w:t xml:space="preserve"> к Соглашению</w:t>
      </w:r>
      <w:r w:rsidR="003F4374" w:rsidRPr="00021CB2">
        <w:rPr>
          <w:rFonts w:ascii="Times New Roman" w:hAnsi="Times New Roman"/>
          <w:bCs/>
          <w:sz w:val="26"/>
          <w:szCs w:val="26"/>
        </w:rPr>
        <w:t xml:space="preserve">; </w:t>
      </w:r>
    </w:p>
    <w:p w:rsidR="003F4374" w:rsidRPr="00021CB2" w:rsidRDefault="003F4374" w:rsidP="00EC5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021CB2">
        <w:rPr>
          <w:rFonts w:ascii="Times New Roman" w:hAnsi="Times New Roman"/>
          <w:bCs/>
          <w:sz w:val="26"/>
          <w:szCs w:val="26"/>
        </w:rPr>
        <w:t xml:space="preserve">б) </w:t>
      </w:r>
      <w:r w:rsidR="00374A9C" w:rsidRPr="00021CB2">
        <w:rPr>
          <w:rFonts w:ascii="Times New Roman" w:hAnsi="Times New Roman"/>
          <w:color w:val="000000" w:themeColor="text1"/>
          <w:sz w:val="26"/>
          <w:szCs w:val="26"/>
        </w:rPr>
        <w:t>объем средств, направляемых на оплату посещений в неотложной форме</w:t>
      </w:r>
      <w:r w:rsidRPr="00021CB2">
        <w:rPr>
          <w:rFonts w:ascii="Times New Roman" w:hAnsi="Times New Roman"/>
          <w:bCs/>
          <w:sz w:val="26"/>
          <w:szCs w:val="26"/>
        </w:rPr>
        <w:t xml:space="preserve">, </w:t>
      </w:r>
      <w:r w:rsidR="001579DF" w:rsidRPr="00021CB2">
        <w:rPr>
          <w:rFonts w:ascii="Times New Roman" w:hAnsi="Times New Roman"/>
          <w:bCs/>
          <w:sz w:val="26"/>
          <w:szCs w:val="26"/>
        </w:rPr>
        <w:t xml:space="preserve">по тарифам, представленным </w:t>
      </w:r>
      <w:r w:rsidR="00E82F6C" w:rsidRPr="00021CB2">
        <w:rPr>
          <w:rFonts w:ascii="Times New Roman" w:hAnsi="Times New Roman"/>
          <w:bCs/>
          <w:sz w:val="26"/>
          <w:szCs w:val="26"/>
        </w:rPr>
        <w:t>в таблице</w:t>
      </w:r>
      <w:r w:rsidR="000B3D5B" w:rsidRPr="00021CB2">
        <w:rPr>
          <w:rFonts w:ascii="Times New Roman" w:hAnsi="Times New Roman"/>
          <w:bCs/>
          <w:sz w:val="26"/>
          <w:szCs w:val="26"/>
        </w:rPr>
        <w:t xml:space="preserve"> 2</w:t>
      </w:r>
      <w:r w:rsidR="00440869">
        <w:rPr>
          <w:rFonts w:ascii="Times New Roman" w:hAnsi="Times New Roman"/>
          <w:bCs/>
          <w:sz w:val="26"/>
          <w:szCs w:val="26"/>
        </w:rPr>
        <w:t xml:space="preserve"> </w:t>
      </w:r>
      <w:r w:rsidRPr="00021CB2">
        <w:rPr>
          <w:rFonts w:ascii="Times New Roman" w:hAnsi="Times New Roman"/>
          <w:b/>
          <w:bCs/>
          <w:sz w:val="26"/>
          <w:szCs w:val="26"/>
        </w:rPr>
        <w:t>Приложени</w:t>
      </w:r>
      <w:r w:rsidR="000B3D5B" w:rsidRPr="00021CB2">
        <w:rPr>
          <w:rFonts w:ascii="Times New Roman" w:hAnsi="Times New Roman"/>
          <w:b/>
          <w:bCs/>
          <w:sz w:val="26"/>
          <w:szCs w:val="26"/>
        </w:rPr>
        <w:t>я № 10</w:t>
      </w:r>
      <w:r w:rsidR="00311C07" w:rsidRPr="00021CB2">
        <w:rPr>
          <w:rFonts w:ascii="Times New Roman" w:hAnsi="Times New Roman"/>
          <w:bCs/>
          <w:sz w:val="26"/>
          <w:szCs w:val="26"/>
        </w:rPr>
        <w:t xml:space="preserve"> к Соглашению</w:t>
      </w:r>
      <w:r w:rsidRPr="00021CB2">
        <w:rPr>
          <w:rFonts w:ascii="Times New Roman" w:hAnsi="Times New Roman"/>
          <w:bCs/>
          <w:sz w:val="26"/>
          <w:szCs w:val="26"/>
        </w:rPr>
        <w:t xml:space="preserve">; </w:t>
      </w:r>
    </w:p>
    <w:p w:rsidR="003F4374" w:rsidRPr="00021CB2" w:rsidRDefault="003F4374" w:rsidP="00EC5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proofErr w:type="gramStart"/>
      <w:r w:rsidRPr="00021CB2">
        <w:rPr>
          <w:rFonts w:ascii="Times New Roman" w:hAnsi="Times New Roman"/>
          <w:bCs/>
          <w:sz w:val="26"/>
          <w:szCs w:val="26"/>
        </w:rPr>
        <w:t xml:space="preserve">в) </w:t>
      </w:r>
      <w:r w:rsidR="008240C0" w:rsidRPr="00021CB2">
        <w:rPr>
          <w:rFonts w:ascii="Times New Roman" w:hAnsi="Times New Roman"/>
          <w:bCs/>
          <w:sz w:val="26"/>
          <w:szCs w:val="26"/>
        </w:rPr>
        <w:t xml:space="preserve">объем средств, направляемых на оплату проведения </w:t>
      </w:r>
      <w:r w:rsidR="0071260B" w:rsidRPr="00021CB2">
        <w:rPr>
          <w:rFonts w:ascii="Times New Roman" w:hAnsi="Times New Roman"/>
          <w:bCs/>
          <w:sz w:val="26"/>
          <w:szCs w:val="26"/>
        </w:rPr>
        <w:t xml:space="preserve">компьютерной томографии, магнитно-резонансной томографии, ультразвукового исследования </w:t>
      </w:r>
      <w:proofErr w:type="spellStart"/>
      <w:r w:rsidR="0071260B" w:rsidRPr="00021CB2">
        <w:rPr>
          <w:rFonts w:ascii="Times New Roman" w:hAnsi="Times New Roman"/>
          <w:bCs/>
          <w:sz w:val="26"/>
          <w:szCs w:val="26"/>
        </w:rPr>
        <w:t>сердечно-сосудистой</w:t>
      </w:r>
      <w:proofErr w:type="spellEnd"/>
      <w:r w:rsidR="0071260B" w:rsidRPr="00021CB2">
        <w:rPr>
          <w:rFonts w:ascii="Times New Roman" w:hAnsi="Times New Roman"/>
          <w:bCs/>
          <w:sz w:val="26"/>
          <w:szCs w:val="26"/>
        </w:rPr>
        <w:t xml:space="preserve"> системы, эндоскопических диагностических исследований, молекулярно-генетических исследований и </w:t>
      </w:r>
      <w:proofErr w:type="spellStart"/>
      <w:r w:rsidR="0071260B" w:rsidRPr="00021CB2">
        <w:rPr>
          <w:rFonts w:ascii="Times New Roman" w:hAnsi="Times New Roman"/>
          <w:bCs/>
          <w:sz w:val="26"/>
          <w:szCs w:val="26"/>
        </w:rPr>
        <w:t>патолого-анатомических</w:t>
      </w:r>
      <w:proofErr w:type="spellEnd"/>
      <w:r w:rsidR="0071260B" w:rsidRPr="00021CB2">
        <w:rPr>
          <w:rFonts w:ascii="Times New Roman" w:hAnsi="Times New Roman"/>
          <w:bCs/>
          <w:sz w:val="26"/>
          <w:szCs w:val="26"/>
        </w:rPr>
        <w:t xml:space="preserve"> исследований </w:t>
      </w:r>
      <w:proofErr w:type="spellStart"/>
      <w:r w:rsidR="0071260B" w:rsidRPr="00021CB2">
        <w:rPr>
          <w:rFonts w:ascii="Times New Roman" w:hAnsi="Times New Roman"/>
          <w:bCs/>
          <w:sz w:val="26"/>
          <w:szCs w:val="26"/>
        </w:rPr>
        <w:t>биопсийного</w:t>
      </w:r>
      <w:proofErr w:type="spellEnd"/>
      <w:r w:rsidR="0071260B" w:rsidRPr="00021CB2">
        <w:rPr>
          <w:rFonts w:ascii="Times New Roman" w:hAnsi="Times New Roman"/>
          <w:bCs/>
          <w:sz w:val="26"/>
          <w:szCs w:val="26"/>
        </w:rPr>
        <w:t xml:space="preserve"> (операционного) материала</w:t>
      </w:r>
      <w:r w:rsidR="00E41AB8">
        <w:rPr>
          <w:rFonts w:ascii="Times New Roman" w:hAnsi="Times New Roman"/>
          <w:bCs/>
          <w:sz w:val="26"/>
          <w:szCs w:val="26"/>
        </w:rPr>
        <w:t>,</w:t>
      </w:r>
      <w:r w:rsidR="0071260B" w:rsidRPr="00021CB2">
        <w:rPr>
          <w:rFonts w:ascii="Times New Roman" w:hAnsi="Times New Roman"/>
          <w:bCs/>
          <w:sz w:val="26"/>
          <w:szCs w:val="26"/>
        </w:rPr>
        <w:t xml:space="preserve"> тестировани</w:t>
      </w:r>
      <w:r w:rsidR="00E41AB8">
        <w:rPr>
          <w:rFonts w:ascii="Times New Roman" w:hAnsi="Times New Roman"/>
          <w:bCs/>
          <w:sz w:val="26"/>
          <w:szCs w:val="26"/>
        </w:rPr>
        <w:t>я</w:t>
      </w:r>
      <w:r w:rsidR="0071260B" w:rsidRPr="00021CB2">
        <w:rPr>
          <w:rFonts w:ascii="Times New Roman" w:hAnsi="Times New Roman"/>
          <w:bCs/>
          <w:sz w:val="26"/>
          <w:szCs w:val="26"/>
        </w:rPr>
        <w:t xml:space="preserve"> на выявление новой </w:t>
      </w:r>
      <w:proofErr w:type="spellStart"/>
      <w:r w:rsidR="0071260B" w:rsidRPr="00021CB2">
        <w:rPr>
          <w:rFonts w:ascii="Times New Roman" w:hAnsi="Times New Roman"/>
          <w:bCs/>
          <w:sz w:val="26"/>
          <w:szCs w:val="26"/>
        </w:rPr>
        <w:t>коронавирусной</w:t>
      </w:r>
      <w:proofErr w:type="spellEnd"/>
      <w:r w:rsidR="0071260B" w:rsidRPr="00021CB2">
        <w:rPr>
          <w:rFonts w:ascii="Times New Roman" w:hAnsi="Times New Roman"/>
          <w:bCs/>
          <w:sz w:val="26"/>
          <w:szCs w:val="26"/>
        </w:rPr>
        <w:t xml:space="preserve"> инфекции (COVID-19)</w:t>
      </w:r>
      <w:r w:rsidRPr="00021CB2">
        <w:rPr>
          <w:rFonts w:ascii="Times New Roman" w:hAnsi="Times New Roman"/>
          <w:bCs/>
          <w:sz w:val="26"/>
          <w:szCs w:val="26"/>
        </w:rPr>
        <w:t xml:space="preserve">, </w:t>
      </w:r>
      <w:r w:rsidR="005A1152" w:rsidRPr="00021CB2">
        <w:rPr>
          <w:rFonts w:ascii="Times New Roman" w:hAnsi="Times New Roman"/>
          <w:bCs/>
          <w:sz w:val="26"/>
          <w:szCs w:val="26"/>
        </w:rPr>
        <w:t xml:space="preserve">а так же иных услуг, </w:t>
      </w:r>
      <w:r w:rsidRPr="00021CB2">
        <w:rPr>
          <w:rFonts w:ascii="Times New Roman" w:hAnsi="Times New Roman"/>
          <w:bCs/>
          <w:sz w:val="26"/>
          <w:szCs w:val="26"/>
        </w:rPr>
        <w:t>оплата которых осуществляется по тарифам за услугу, представленны</w:t>
      </w:r>
      <w:r w:rsidR="00822A8A" w:rsidRPr="00021CB2">
        <w:rPr>
          <w:rFonts w:ascii="Times New Roman" w:hAnsi="Times New Roman"/>
          <w:bCs/>
          <w:sz w:val="26"/>
          <w:szCs w:val="26"/>
        </w:rPr>
        <w:t>м</w:t>
      </w:r>
      <w:r w:rsidR="00440869">
        <w:rPr>
          <w:rFonts w:ascii="Times New Roman" w:hAnsi="Times New Roman"/>
          <w:bCs/>
          <w:sz w:val="26"/>
          <w:szCs w:val="26"/>
        </w:rPr>
        <w:t xml:space="preserve"> </w:t>
      </w:r>
      <w:r w:rsidR="00E82F6C" w:rsidRPr="00021CB2">
        <w:rPr>
          <w:rFonts w:ascii="Times New Roman" w:hAnsi="Times New Roman"/>
          <w:bCs/>
          <w:sz w:val="26"/>
          <w:szCs w:val="26"/>
        </w:rPr>
        <w:t>в таблицах</w:t>
      </w:r>
      <w:r w:rsidR="003F5063" w:rsidRPr="00021CB2">
        <w:rPr>
          <w:rFonts w:ascii="Times New Roman" w:hAnsi="Times New Roman"/>
          <w:bCs/>
          <w:sz w:val="26"/>
          <w:szCs w:val="26"/>
        </w:rPr>
        <w:t xml:space="preserve"> 1,2,3</w:t>
      </w:r>
      <w:r w:rsidR="00440869">
        <w:rPr>
          <w:rFonts w:ascii="Times New Roman" w:hAnsi="Times New Roman"/>
          <w:bCs/>
          <w:sz w:val="26"/>
          <w:szCs w:val="26"/>
        </w:rPr>
        <w:t xml:space="preserve"> </w:t>
      </w:r>
      <w:r w:rsidRPr="00021CB2">
        <w:rPr>
          <w:rFonts w:ascii="Times New Roman" w:hAnsi="Times New Roman"/>
          <w:b/>
          <w:bCs/>
          <w:sz w:val="26"/>
          <w:szCs w:val="26"/>
        </w:rPr>
        <w:t>Приложения</w:t>
      </w:r>
      <w:r w:rsidR="00DF7F09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E82F6C" w:rsidRPr="00021CB2">
        <w:rPr>
          <w:rFonts w:ascii="Times New Roman" w:hAnsi="Times New Roman"/>
          <w:b/>
          <w:bCs/>
          <w:sz w:val="26"/>
          <w:szCs w:val="26"/>
        </w:rPr>
        <w:t xml:space="preserve">№ </w:t>
      </w:r>
      <w:r w:rsidR="003F5063" w:rsidRPr="00021CB2">
        <w:rPr>
          <w:rFonts w:ascii="Times New Roman" w:hAnsi="Times New Roman"/>
          <w:b/>
          <w:bCs/>
          <w:sz w:val="26"/>
          <w:szCs w:val="26"/>
        </w:rPr>
        <w:t>11</w:t>
      </w:r>
      <w:r w:rsidR="00311C07" w:rsidRPr="00021CB2">
        <w:rPr>
          <w:rFonts w:ascii="Times New Roman" w:hAnsi="Times New Roman"/>
          <w:bCs/>
          <w:sz w:val="26"/>
          <w:szCs w:val="26"/>
        </w:rPr>
        <w:t xml:space="preserve"> к Соглашению</w:t>
      </w:r>
      <w:r w:rsidRPr="00021CB2">
        <w:rPr>
          <w:rFonts w:ascii="Times New Roman" w:hAnsi="Times New Roman"/>
          <w:bCs/>
          <w:sz w:val="26"/>
          <w:szCs w:val="26"/>
        </w:rPr>
        <w:t xml:space="preserve">; </w:t>
      </w:r>
      <w:proofErr w:type="gramEnd"/>
    </w:p>
    <w:p w:rsidR="00126B48" w:rsidRPr="00021CB2" w:rsidRDefault="003F4374" w:rsidP="00126B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proofErr w:type="gramStart"/>
      <w:r w:rsidRPr="00021CB2">
        <w:rPr>
          <w:rFonts w:ascii="Times New Roman" w:hAnsi="Times New Roman"/>
          <w:bCs/>
          <w:sz w:val="26"/>
          <w:szCs w:val="26"/>
        </w:rPr>
        <w:t xml:space="preserve">г) </w:t>
      </w:r>
      <w:r w:rsidR="00374A9C" w:rsidRPr="00021CB2">
        <w:rPr>
          <w:rFonts w:ascii="Times New Roman" w:hAnsi="Times New Roman"/>
          <w:bCs/>
          <w:sz w:val="26"/>
          <w:szCs w:val="26"/>
        </w:rPr>
        <w:t>объем средств, направляемых на финансовое обеспечение фельдшерских, фельдшерско-акушерских пунктов</w:t>
      </w:r>
      <w:r w:rsidR="00126B48" w:rsidRPr="00021CB2">
        <w:rPr>
          <w:rFonts w:ascii="Times New Roman" w:hAnsi="Times New Roman"/>
          <w:bCs/>
          <w:sz w:val="26"/>
          <w:szCs w:val="26"/>
        </w:rPr>
        <w:t xml:space="preserve">, представленным в </w:t>
      </w:r>
      <w:r w:rsidR="00126B48" w:rsidRPr="00021CB2">
        <w:rPr>
          <w:rFonts w:ascii="Times New Roman" w:hAnsi="Times New Roman"/>
          <w:b/>
          <w:bCs/>
          <w:sz w:val="26"/>
          <w:szCs w:val="26"/>
        </w:rPr>
        <w:t>Приложении № 13</w:t>
      </w:r>
      <w:r w:rsidR="00126B48" w:rsidRPr="00021CB2">
        <w:rPr>
          <w:rFonts w:ascii="Times New Roman" w:hAnsi="Times New Roman"/>
          <w:bCs/>
          <w:sz w:val="26"/>
          <w:szCs w:val="26"/>
        </w:rPr>
        <w:t xml:space="preserve"> к Соглашению; </w:t>
      </w:r>
      <w:proofErr w:type="gramEnd"/>
    </w:p>
    <w:p w:rsidR="00126B48" w:rsidRPr="0086600B" w:rsidRDefault="00126B48" w:rsidP="00126B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proofErr w:type="gramStart"/>
      <w:r w:rsidRPr="00021CB2">
        <w:rPr>
          <w:rFonts w:ascii="Times New Roman" w:hAnsi="Times New Roman"/>
          <w:bCs/>
          <w:sz w:val="26"/>
          <w:szCs w:val="26"/>
        </w:rPr>
        <w:t xml:space="preserve">е) объем средств, направляемых на оплату медицинской помощи, оказываемой в </w:t>
      </w:r>
      <w:r w:rsidRPr="007A0969">
        <w:rPr>
          <w:rFonts w:ascii="Times New Roman" w:hAnsi="Times New Roman"/>
          <w:bCs/>
          <w:sz w:val="26"/>
          <w:szCs w:val="26"/>
        </w:rPr>
        <w:t xml:space="preserve">амбулаторных условиях за единицу объема медицинской помощи застрахованным (в том числе комплексных посещений по профилю «Медицинская реабилитация», диспансерного наблюдения), оплату посещений школы сахарного диабета, по тарифам, представленным в таблице 2 </w:t>
      </w:r>
      <w:r w:rsidRPr="00DF7F09">
        <w:rPr>
          <w:rFonts w:ascii="Times New Roman" w:hAnsi="Times New Roman"/>
          <w:b/>
          <w:bCs/>
          <w:sz w:val="26"/>
          <w:szCs w:val="26"/>
        </w:rPr>
        <w:t>Приложения № 8</w:t>
      </w:r>
      <w:r w:rsidRPr="007A0969">
        <w:rPr>
          <w:rFonts w:ascii="Times New Roman" w:hAnsi="Times New Roman"/>
          <w:bCs/>
          <w:sz w:val="26"/>
          <w:szCs w:val="26"/>
        </w:rPr>
        <w:t xml:space="preserve">, в таблицах 2, 3 </w:t>
      </w:r>
      <w:r w:rsidRPr="007A0969">
        <w:rPr>
          <w:rFonts w:ascii="Times New Roman" w:hAnsi="Times New Roman"/>
          <w:b/>
          <w:bCs/>
          <w:sz w:val="26"/>
          <w:szCs w:val="26"/>
        </w:rPr>
        <w:t>Приложения № 9</w:t>
      </w:r>
      <w:r w:rsidRPr="007A0969">
        <w:rPr>
          <w:rFonts w:ascii="Times New Roman" w:hAnsi="Times New Roman"/>
          <w:bCs/>
          <w:sz w:val="26"/>
          <w:szCs w:val="26"/>
        </w:rPr>
        <w:t xml:space="preserve"> и в таблице 2 </w:t>
      </w:r>
      <w:r w:rsidRPr="007A0969">
        <w:rPr>
          <w:rFonts w:ascii="Times New Roman" w:hAnsi="Times New Roman"/>
          <w:b/>
          <w:bCs/>
          <w:sz w:val="26"/>
          <w:szCs w:val="26"/>
        </w:rPr>
        <w:t>Приложения № 10</w:t>
      </w:r>
      <w:r w:rsidRPr="007A0969">
        <w:rPr>
          <w:rFonts w:ascii="Times New Roman" w:hAnsi="Times New Roman"/>
          <w:bCs/>
          <w:sz w:val="26"/>
          <w:szCs w:val="26"/>
        </w:rPr>
        <w:t xml:space="preserve"> к Соглашению</w:t>
      </w:r>
      <w:proofErr w:type="gramEnd"/>
    </w:p>
    <w:p w:rsidR="00AA62EA" w:rsidRPr="00021CB2" w:rsidRDefault="00AA62EA" w:rsidP="00EC5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021CB2">
        <w:rPr>
          <w:rFonts w:ascii="Times New Roman" w:hAnsi="Times New Roman"/>
          <w:bCs/>
          <w:sz w:val="26"/>
          <w:szCs w:val="26"/>
        </w:rPr>
        <w:t xml:space="preserve">ж) </w:t>
      </w:r>
      <w:r w:rsidR="0078005E" w:rsidRPr="00021CB2">
        <w:rPr>
          <w:rFonts w:ascii="Times New Roman" w:hAnsi="Times New Roman"/>
          <w:bCs/>
          <w:sz w:val="26"/>
          <w:szCs w:val="26"/>
        </w:rPr>
        <w:t>объем средств, направляемых на оплату проведения диспансеризации, включающей профилактический медицинский осмотр и дополнительные методы обследований (в том числе второго этапа диспансеризации и углубленной диспансеризации)</w:t>
      </w:r>
      <w:proofErr w:type="gramStart"/>
      <w:r w:rsidR="0078005E" w:rsidRPr="00021CB2">
        <w:rPr>
          <w:rFonts w:ascii="Times New Roman" w:hAnsi="Times New Roman"/>
          <w:bCs/>
          <w:sz w:val="26"/>
          <w:szCs w:val="26"/>
        </w:rPr>
        <w:t>,</w:t>
      </w:r>
      <w:r w:rsidRPr="00021CB2">
        <w:rPr>
          <w:rFonts w:ascii="Times New Roman" w:hAnsi="Times New Roman"/>
          <w:bCs/>
          <w:sz w:val="26"/>
          <w:szCs w:val="26"/>
        </w:rPr>
        <w:t>п</w:t>
      </w:r>
      <w:proofErr w:type="gramEnd"/>
      <w:r w:rsidRPr="00021CB2">
        <w:rPr>
          <w:rFonts w:ascii="Times New Roman" w:hAnsi="Times New Roman"/>
          <w:bCs/>
          <w:sz w:val="26"/>
          <w:szCs w:val="26"/>
        </w:rPr>
        <w:t xml:space="preserve">о тарифам, представленным в таблицах </w:t>
      </w:r>
      <w:r w:rsidR="00A6100C" w:rsidRPr="00021CB2">
        <w:rPr>
          <w:rFonts w:ascii="Times New Roman" w:hAnsi="Times New Roman"/>
          <w:bCs/>
          <w:sz w:val="26"/>
          <w:szCs w:val="26"/>
        </w:rPr>
        <w:t>2</w:t>
      </w:r>
      <w:r w:rsidR="00A6100C">
        <w:rPr>
          <w:rFonts w:ascii="Times New Roman" w:hAnsi="Times New Roman"/>
          <w:bCs/>
          <w:sz w:val="26"/>
          <w:szCs w:val="26"/>
        </w:rPr>
        <w:t xml:space="preserve">, </w:t>
      </w:r>
      <w:r w:rsidR="00A6100C" w:rsidRPr="00021CB2">
        <w:rPr>
          <w:rFonts w:ascii="Times New Roman" w:hAnsi="Times New Roman"/>
          <w:bCs/>
          <w:sz w:val="26"/>
          <w:szCs w:val="26"/>
        </w:rPr>
        <w:t>3,</w:t>
      </w:r>
      <w:r w:rsidRPr="00021CB2">
        <w:rPr>
          <w:rFonts w:ascii="Times New Roman" w:hAnsi="Times New Roman"/>
          <w:bCs/>
          <w:sz w:val="26"/>
          <w:szCs w:val="26"/>
        </w:rPr>
        <w:t>4, 5</w:t>
      </w:r>
      <w:r w:rsidR="00A6100C">
        <w:rPr>
          <w:rFonts w:ascii="Times New Roman" w:hAnsi="Times New Roman"/>
          <w:bCs/>
          <w:sz w:val="26"/>
          <w:szCs w:val="26"/>
        </w:rPr>
        <w:t xml:space="preserve">, </w:t>
      </w:r>
      <w:r w:rsidR="00A6100C" w:rsidRPr="00021CB2">
        <w:rPr>
          <w:rFonts w:ascii="Times New Roman" w:hAnsi="Times New Roman"/>
          <w:bCs/>
          <w:sz w:val="26"/>
          <w:szCs w:val="26"/>
        </w:rPr>
        <w:t>6, 7</w:t>
      </w:r>
      <w:r w:rsidR="00DF7F09">
        <w:rPr>
          <w:rFonts w:ascii="Times New Roman" w:hAnsi="Times New Roman"/>
          <w:bCs/>
          <w:sz w:val="26"/>
          <w:szCs w:val="26"/>
        </w:rPr>
        <w:t xml:space="preserve"> </w:t>
      </w:r>
      <w:r w:rsidRPr="00021CB2">
        <w:rPr>
          <w:rFonts w:ascii="Times New Roman" w:hAnsi="Times New Roman"/>
          <w:b/>
          <w:bCs/>
          <w:sz w:val="26"/>
          <w:szCs w:val="26"/>
        </w:rPr>
        <w:t>Приложения № 5</w:t>
      </w:r>
      <w:r w:rsidRPr="00021CB2">
        <w:rPr>
          <w:rFonts w:ascii="Times New Roman" w:hAnsi="Times New Roman"/>
          <w:bCs/>
          <w:sz w:val="26"/>
          <w:szCs w:val="26"/>
        </w:rPr>
        <w:t xml:space="preserve"> к </w:t>
      </w:r>
      <w:r w:rsidR="005521C5" w:rsidRPr="00021CB2">
        <w:rPr>
          <w:rFonts w:ascii="Times New Roman" w:hAnsi="Times New Roman"/>
          <w:bCs/>
          <w:sz w:val="26"/>
          <w:szCs w:val="26"/>
        </w:rPr>
        <w:t>настоящей Методике</w:t>
      </w:r>
      <w:r w:rsidRPr="00021CB2">
        <w:rPr>
          <w:rFonts w:ascii="Times New Roman" w:hAnsi="Times New Roman"/>
          <w:bCs/>
          <w:sz w:val="26"/>
          <w:szCs w:val="26"/>
        </w:rPr>
        <w:t>.</w:t>
      </w:r>
    </w:p>
    <w:p w:rsidR="00B63FD2" w:rsidRPr="00021CB2" w:rsidRDefault="00B63FD2" w:rsidP="00B63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proofErr w:type="spellStart"/>
      <w:r w:rsidRPr="00021CB2">
        <w:rPr>
          <w:rFonts w:ascii="Times New Roman" w:hAnsi="Times New Roman"/>
          <w:bCs/>
          <w:sz w:val="26"/>
          <w:szCs w:val="26"/>
        </w:rPr>
        <w:t>з</w:t>
      </w:r>
      <w:proofErr w:type="spellEnd"/>
      <w:r w:rsidRPr="00021CB2">
        <w:rPr>
          <w:rFonts w:ascii="Times New Roman" w:hAnsi="Times New Roman"/>
          <w:bCs/>
          <w:sz w:val="26"/>
          <w:szCs w:val="26"/>
        </w:rPr>
        <w:t xml:space="preserve">) </w:t>
      </w:r>
      <w:r w:rsidR="0078005E" w:rsidRPr="00021CB2">
        <w:rPr>
          <w:rFonts w:ascii="Times New Roman" w:hAnsi="Times New Roman"/>
          <w:bCs/>
          <w:sz w:val="26"/>
          <w:szCs w:val="26"/>
        </w:rPr>
        <w:t xml:space="preserve">объем средств, направляемых </w:t>
      </w:r>
      <w:r w:rsidRPr="00021CB2">
        <w:rPr>
          <w:rFonts w:ascii="Times New Roman" w:hAnsi="Times New Roman"/>
          <w:bCs/>
          <w:sz w:val="26"/>
          <w:szCs w:val="26"/>
        </w:rPr>
        <w:t xml:space="preserve">на оплату профилактических медицинских осмотров, </w:t>
      </w:r>
      <w:r w:rsidR="0078005E" w:rsidRPr="00021CB2">
        <w:rPr>
          <w:rFonts w:ascii="Times New Roman" w:hAnsi="Times New Roman"/>
          <w:bCs/>
          <w:sz w:val="26"/>
          <w:szCs w:val="26"/>
        </w:rPr>
        <w:t>по тарифам, представленным</w:t>
      </w:r>
      <w:r w:rsidR="00440869">
        <w:rPr>
          <w:rFonts w:ascii="Times New Roman" w:hAnsi="Times New Roman"/>
          <w:bCs/>
          <w:sz w:val="26"/>
          <w:szCs w:val="26"/>
        </w:rPr>
        <w:t xml:space="preserve"> </w:t>
      </w:r>
      <w:r w:rsidRPr="00021CB2">
        <w:rPr>
          <w:rFonts w:ascii="Times New Roman" w:hAnsi="Times New Roman"/>
          <w:bCs/>
          <w:sz w:val="26"/>
          <w:szCs w:val="26"/>
        </w:rPr>
        <w:t>в таблицах 1, 9 Приложения № 5 к настоящей Методике;</w:t>
      </w:r>
    </w:p>
    <w:p w:rsidR="0078005E" w:rsidRPr="00021CB2" w:rsidRDefault="0078005E" w:rsidP="00EC5F46">
      <w:pPr>
        <w:pStyle w:val="ConsPlusNormal"/>
        <w:ind w:firstLine="709"/>
        <w:jc w:val="both"/>
        <w:outlineLvl w:val="3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644FAC" w:rsidRDefault="00644FAC" w:rsidP="00644FAC">
      <w:pPr>
        <w:pStyle w:val="ConsPlusNormal"/>
        <w:ind w:firstLine="709"/>
        <w:jc w:val="center"/>
        <w:outlineLvl w:val="3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ED766B" w:rsidRPr="00021CB2">
        <w:rPr>
          <w:rFonts w:ascii="Times New Roman" w:hAnsi="Times New Roman" w:cs="Times New Roman"/>
          <w:b/>
          <w:sz w:val="26"/>
          <w:szCs w:val="26"/>
        </w:rPr>
        <w:t xml:space="preserve">Расчет базового </w:t>
      </w:r>
      <w:proofErr w:type="spellStart"/>
      <w:r w:rsidR="00ED766B" w:rsidRPr="00021CB2">
        <w:rPr>
          <w:rFonts w:ascii="Times New Roman" w:hAnsi="Times New Roman" w:cs="Times New Roman"/>
          <w:b/>
          <w:sz w:val="26"/>
          <w:szCs w:val="26"/>
        </w:rPr>
        <w:t>подушевого</w:t>
      </w:r>
      <w:proofErr w:type="spellEnd"/>
      <w:r w:rsidR="00ED766B" w:rsidRPr="00021CB2">
        <w:rPr>
          <w:rFonts w:ascii="Times New Roman" w:hAnsi="Times New Roman" w:cs="Times New Roman"/>
          <w:b/>
          <w:sz w:val="26"/>
          <w:szCs w:val="26"/>
        </w:rPr>
        <w:t xml:space="preserve"> норматива финансирования</w:t>
      </w:r>
    </w:p>
    <w:p w:rsidR="00ED766B" w:rsidRPr="00021CB2" w:rsidRDefault="00ED766B" w:rsidP="00644FAC">
      <w:pPr>
        <w:pStyle w:val="ConsPlusNormal"/>
        <w:ind w:firstLine="709"/>
        <w:jc w:val="center"/>
        <w:outlineLvl w:val="3"/>
        <w:rPr>
          <w:rFonts w:ascii="Times New Roman" w:hAnsi="Times New Roman" w:cs="Times New Roman"/>
          <w:b/>
          <w:sz w:val="26"/>
          <w:szCs w:val="26"/>
        </w:rPr>
      </w:pPr>
      <w:r w:rsidRPr="00021CB2">
        <w:rPr>
          <w:rFonts w:ascii="Times New Roman" w:hAnsi="Times New Roman" w:cs="Times New Roman"/>
          <w:b/>
          <w:sz w:val="26"/>
          <w:szCs w:val="26"/>
        </w:rPr>
        <w:t>на прикрепившихся лиц</w:t>
      </w:r>
    </w:p>
    <w:p w:rsidR="00357540" w:rsidRPr="00021CB2" w:rsidRDefault="00357540" w:rsidP="002C0005">
      <w:pPr>
        <w:pStyle w:val="ConsPlusNormal"/>
        <w:ind w:firstLine="567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021CB2">
        <w:rPr>
          <w:rFonts w:ascii="Times New Roman" w:hAnsi="Times New Roman"/>
          <w:color w:val="000000" w:themeColor="text1"/>
          <w:sz w:val="26"/>
          <w:szCs w:val="26"/>
        </w:rPr>
        <w:t xml:space="preserve">Значение базового </w:t>
      </w:r>
      <w:proofErr w:type="spellStart"/>
      <w:r w:rsidRPr="00021CB2">
        <w:rPr>
          <w:rFonts w:ascii="Times New Roman" w:hAnsi="Times New Roman"/>
          <w:color w:val="000000" w:themeColor="text1"/>
          <w:sz w:val="26"/>
          <w:szCs w:val="26"/>
        </w:rPr>
        <w:t>подушевого</w:t>
      </w:r>
      <w:proofErr w:type="spellEnd"/>
      <w:r w:rsidRPr="00021CB2">
        <w:rPr>
          <w:rFonts w:ascii="Times New Roman" w:hAnsi="Times New Roman"/>
          <w:color w:val="000000" w:themeColor="text1"/>
          <w:sz w:val="26"/>
          <w:szCs w:val="26"/>
        </w:rPr>
        <w:t xml:space="preserve"> норматива финансирования на прикрепившихся лиц определяется по следующей формуле: </w:t>
      </w:r>
    </w:p>
    <w:p w:rsidR="00357540" w:rsidRPr="00021CB2" w:rsidRDefault="007452B2" w:rsidP="00357540">
      <w:pPr>
        <w:pStyle w:val="ConsPlusNormal"/>
        <w:jc w:val="center"/>
        <w:rPr>
          <w:rFonts w:ascii="Times New Roman" w:hAnsi="Times New Roman"/>
          <w:color w:val="000000" w:themeColor="text1"/>
          <w:sz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ПН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БАЗ</m:t>
            </m:r>
          </m:sub>
        </m:sSub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=(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ПНФ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З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×КД</m:t>
            </m:r>
          </m:den>
        </m:f>
        <m:r>
          <w:rPr>
            <w:rFonts w:ascii="Cambria Math" w:hAnsi="Cambria Math"/>
            <w:color w:val="000000" w:themeColor="text1"/>
            <w:sz w:val="28"/>
          </w:rPr>
          <m:t>)</m:t>
        </m:r>
      </m:oMath>
      <w:r w:rsidR="00357540" w:rsidRPr="00021CB2">
        <w:rPr>
          <w:rFonts w:ascii="Times New Roman" w:hAnsi="Times New Roman"/>
          <w:color w:val="000000" w:themeColor="text1"/>
          <w:sz w:val="28"/>
        </w:rPr>
        <w:t xml:space="preserve">, </w:t>
      </w:r>
    </w:p>
    <w:p w:rsidR="00357540" w:rsidRPr="00021CB2" w:rsidRDefault="00357540" w:rsidP="00357540">
      <w:pPr>
        <w:pStyle w:val="ConsPlusNormal"/>
        <w:rPr>
          <w:rFonts w:ascii="Times New Roman" w:hAnsi="Times New Roman"/>
          <w:color w:val="000000" w:themeColor="text1"/>
          <w:sz w:val="28"/>
        </w:rPr>
      </w:pPr>
      <w:r w:rsidRPr="00021CB2">
        <w:rPr>
          <w:rFonts w:ascii="Times New Roman" w:hAnsi="Times New Roman"/>
          <w:color w:val="000000" w:themeColor="text1"/>
          <w:sz w:val="28"/>
        </w:rPr>
        <w:t>где:</w:t>
      </w:r>
    </w:p>
    <w:tbl>
      <w:tblPr>
        <w:tblW w:w="102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63"/>
        <w:gridCol w:w="8505"/>
      </w:tblGrid>
      <w:tr w:rsidR="00357540" w:rsidRPr="00021CB2" w:rsidTr="00A32336">
        <w:trPr>
          <w:trHeight w:val="600"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7540" w:rsidRPr="00021CB2" w:rsidRDefault="00357540" w:rsidP="00C724E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021CB2">
              <w:rPr>
                <w:rFonts w:ascii="Times New Roman" w:hAnsi="Times New Roman" w:cs="Times New Roman"/>
                <w:color w:val="000000" w:themeColor="text1"/>
                <w:sz w:val="28"/>
              </w:rPr>
              <w:t>ПН</w:t>
            </w:r>
            <w:r w:rsidRPr="00021CB2">
              <w:rPr>
                <w:rFonts w:ascii="Times New Roman" w:hAnsi="Times New Roman" w:cs="Times New Roman"/>
                <w:color w:val="000000" w:themeColor="text1"/>
                <w:sz w:val="28"/>
                <w:vertAlign w:val="subscript"/>
              </w:rPr>
              <w:t>БА3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B840BB" w:rsidRDefault="00B840BB" w:rsidP="00B840BB">
            <w:pPr>
              <w:pStyle w:val="ConsPlusNormal"/>
              <w:spacing w:line="300" w:lineRule="exact"/>
              <w:ind w:hanging="6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357540" w:rsidRPr="00021CB2" w:rsidRDefault="00357540" w:rsidP="00B840BB">
            <w:pPr>
              <w:pStyle w:val="ConsPlusNormal"/>
              <w:spacing w:line="300" w:lineRule="exact"/>
              <w:ind w:hanging="6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21CB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базовый </w:t>
            </w:r>
            <w:proofErr w:type="spellStart"/>
            <w:r w:rsidRPr="00021CB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подушевой</w:t>
            </w:r>
            <w:proofErr w:type="spellEnd"/>
            <w:r w:rsidRPr="00021CB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норматив финансирования </w:t>
            </w:r>
            <w:r w:rsidRPr="00021CB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на прикрепившихся лиц</w:t>
            </w:r>
            <w:r w:rsidRPr="00021CB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рублей;</w:t>
            </w:r>
          </w:p>
        </w:tc>
      </w:tr>
      <w:tr w:rsidR="00357540" w:rsidRPr="00021CB2" w:rsidTr="00A32336">
        <w:trPr>
          <w:trHeight w:val="600"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7540" w:rsidRPr="00021CB2" w:rsidRDefault="007452B2" w:rsidP="00C724E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ПНФ</m:t>
                    </m:r>
                  </m:sub>
                </m:sSub>
              </m:oMath>
            </m:oMathPara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357540" w:rsidRPr="00021CB2" w:rsidRDefault="00357540" w:rsidP="004C0829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21CB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объем средств на оплату медицинской помощи </w:t>
            </w:r>
            <w:r w:rsidRPr="00021CB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  <w:t xml:space="preserve">по </w:t>
            </w:r>
            <w:proofErr w:type="spellStart"/>
            <w:r w:rsidRPr="00021CB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подушевому</w:t>
            </w:r>
            <w:proofErr w:type="spellEnd"/>
            <w:r w:rsidRPr="00021CB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нормативу финансирования, рублей;</w:t>
            </w:r>
          </w:p>
        </w:tc>
      </w:tr>
      <w:tr w:rsidR="00357540" w:rsidRPr="00021CB2" w:rsidTr="00A32336">
        <w:trPr>
          <w:trHeight w:val="600"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7540" w:rsidRPr="00021CB2" w:rsidRDefault="00357540" w:rsidP="00C724EC">
            <w:pPr>
              <w:pStyle w:val="ConsPlusNormal"/>
              <w:jc w:val="center"/>
              <w:rPr>
                <w:rFonts w:eastAsia="Calibri" w:cs="Times New Roman"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w:lastRenderedPageBreak/>
                  <m:t>КД</m:t>
                </m:r>
              </m:oMath>
            </m:oMathPara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357540" w:rsidRPr="00021CB2" w:rsidRDefault="00357540" w:rsidP="00B840BB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21CB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единый коэффициент дифференциации субъекта Российской Федерации, рассчитанный в соответствии с Постановлением № 462. </w:t>
            </w:r>
          </w:p>
        </w:tc>
      </w:tr>
    </w:tbl>
    <w:p w:rsidR="00357540" w:rsidRPr="00021CB2" w:rsidRDefault="00357540" w:rsidP="009676F6">
      <w:pPr>
        <w:pStyle w:val="ConsPlusNormal"/>
        <w:spacing w:before="60" w:after="60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21C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Объем средств на оплату медицинской помощи в амбулаторных условиях по </w:t>
      </w:r>
      <w:proofErr w:type="spellStart"/>
      <w:r w:rsidRPr="00021CB2">
        <w:rPr>
          <w:rFonts w:ascii="Times New Roman" w:hAnsi="Times New Roman" w:cs="Times New Roman"/>
          <w:color w:val="000000" w:themeColor="text1"/>
          <w:sz w:val="26"/>
          <w:szCs w:val="26"/>
        </w:rPr>
        <w:t>подушевому</w:t>
      </w:r>
      <w:proofErr w:type="spellEnd"/>
      <w:r w:rsidRPr="00021C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нормативу финансирования, оказываемой медицинскими организациями, участвующими в реализации территориальной программы обязательного медицинского страхования </w:t>
      </w:r>
      <w:r w:rsidR="004C082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Калужской области </w:t>
      </w:r>
      <w:r w:rsidRPr="00021CB2">
        <w:rPr>
          <w:rFonts w:ascii="Times New Roman" w:hAnsi="Times New Roman" w:cs="Times New Roman"/>
          <w:color w:val="000000" w:themeColor="text1"/>
          <w:sz w:val="26"/>
          <w:szCs w:val="26"/>
        </w:rPr>
        <w:t>(</w:t>
      </w:r>
      <m:oMath>
        <m:sSub>
          <m:sSubPr>
            <m:ctrlPr>
              <w:rPr>
                <w:rFonts w:ascii="Cambria Math" w:hAnsi="Times New Roman" w:cs="Times New Roman"/>
                <w:i/>
                <w:color w:val="000000" w:themeColor="text1"/>
                <w:sz w:val="26"/>
                <w:szCs w:val="26"/>
              </w:rPr>
            </m:ctrlPr>
          </m:sSubPr>
          <m:e>
            <m:r>
              <w:rPr>
                <w:rFonts w:ascii="Cambria Math" w:hAnsi="Times New Roman" w:cs="Times New Roman"/>
                <w:color w:val="000000" w:themeColor="text1"/>
                <w:sz w:val="26"/>
                <w:szCs w:val="26"/>
              </w:rPr>
              <m:t>ОС</m:t>
            </m:r>
          </m:e>
          <m:sub>
            <m:r>
              <w:rPr>
                <w:rFonts w:ascii="Cambria Math" w:hAnsi="Times New Roman" w:cs="Times New Roman"/>
                <w:color w:val="000000" w:themeColor="text1"/>
                <w:sz w:val="26"/>
                <w:szCs w:val="26"/>
              </w:rPr>
              <m:t>ПНФ</m:t>
            </m:r>
          </m:sub>
        </m:sSub>
      </m:oMath>
      <w:r w:rsidRPr="00021C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), рассчитывается без учетасредств на финансовое обеспечение медицинской помощи, оплачиваемой за единицу </w:t>
      </w:r>
      <w:proofErr w:type="spellStart"/>
      <w:r w:rsidRPr="00021CB2">
        <w:rPr>
          <w:rFonts w:ascii="Times New Roman" w:hAnsi="Times New Roman" w:cs="Times New Roman"/>
          <w:color w:val="000000" w:themeColor="text1"/>
          <w:sz w:val="26"/>
          <w:szCs w:val="26"/>
        </w:rPr>
        <w:t>объема</w:t>
      </w:r>
      <w:proofErr w:type="gramStart"/>
      <w:r w:rsidRPr="00021CB2">
        <w:rPr>
          <w:rFonts w:ascii="Times New Roman" w:hAnsi="Times New Roman" w:cs="Times New Roman"/>
          <w:color w:val="000000" w:themeColor="text1"/>
          <w:sz w:val="26"/>
          <w:szCs w:val="26"/>
        </w:rPr>
        <w:t>,и</w:t>
      </w:r>
      <w:proofErr w:type="gramEnd"/>
      <w:r w:rsidRPr="00021CB2">
        <w:rPr>
          <w:rFonts w:ascii="Times New Roman" w:hAnsi="Times New Roman" w:cs="Times New Roman"/>
          <w:color w:val="000000" w:themeColor="text1"/>
          <w:sz w:val="26"/>
          <w:szCs w:val="26"/>
        </w:rPr>
        <w:t>средств</w:t>
      </w:r>
      <w:proofErr w:type="spellEnd"/>
      <w:r w:rsidRPr="00021C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 финансовое обеспечение фельдшерских, фельдшерско-акушерских пунктов, определяется по следующей формуле:</w:t>
      </w:r>
    </w:p>
    <w:p w:rsidR="00357540" w:rsidRPr="00021CB2" w:rsidRDefault="007452B2" w:rsidP="009676F6">
      <w:pPr>
        <w:pStyle w:val="ConsPlusNormal"/>
        <w:spacing w:before="60" w:after="60"/>
        <w:ind w:left="-284"/>
        <w:jc w:val="center"/>
        <w:rPr>
          <w:rFonts w:ascii="Cambria Math" w:hAnsi="Cambria Math"/>
          <w:color w:val="000000" w:themeColor="text1"/>
          <w:sz w:val="26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6"/>
                <w:szCs w:val="26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6"/>
                <w:szCs w:val="26"/>
              </w:rPr>
              <m:t>ПНФ</m:t>
            </m:r>
          </m:sub>
        </m:sSub>
        <m:r>
          <w:rPr>
            <w:rFonts w:ascii="Cambria Math" w:hAnsi="Cambria Math" w:cs="Times New Roman"/>
            <w:color w:val="000000" w:themeColor="text1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6"/>
                <w:szCs w:val="26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6"/>
                <w:szCs w:val="26"/>
              </w:rPr>
              <m:t>АМБ</m:t>
            </m:r>
          </m:sub>
        </m:sSub>
        <m:r>
          <w:rPr>
            <w:rFonts w:ascii="Cambria Math" w:hAnsi="Cambria Math"/>
            <w:color w:val="000000" w:themeColor="text1"/>
            <w:sz w:val="26"/>
          </w:rPr>
          <m:t>-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6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6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  <w:sz w:val="26"/>
              </w:rPr>
              <m:t>ФАП</m:t>
            </m:r>
          </m:sub>
        </m:sSub>
        <m:r>
          <w:rPr>
            <w:rFonts w:ascii="Cambria Math" w:hAnsi="Cambria Math"/>
            <w:color w:val="000000" w:themeColor="text1"/>
            <w:sz w:val="26"/>
          </w:rPr>
          <m:t>-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6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6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  <w:sz w:val="26"/>
              </w:rPr>
              <m:t>ИССЛЕД</m:t>
            </m:r>
          </m:sub>
        </m:sSub>
        <m:r>
          <w:rPr>
            <w:rFonts w:ascii="Cambria Math" w:hAnsi="Cambria Math"/>
            <w:color w:val="000000" w:themeColor="text1"/>
            <w:sz w:val="26"/>
          </w:rPr>
          <m:t>-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6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6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  <w:sz w:val="26"/>
              </w:rPr>
              <m:t>НЕОТЛ</m:t>
            </m:r>
          </m:sub>
        </m:sSub>
        <m:r>
          <w:rPr>
            <w:rFonts w:ascii="Cambria Math" w:hAnsi="Cambria Math"/>
            <w:color w:val="000000" w:themeColor="text1"/>
            <w:sz w:val="26"/>
          </w:rPr>
          <m:t xml:space="preserve">- 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6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6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  <w:sz w:val="26"/>
              </w:rPr>
              <m:t>ЕО</m:t>
            </m:r>
          </m:sub>
        </m:sSub>
        <m:r>
          <w:rPr>
            <w:rFonts w:ascii="Cambria Math" w:hAnsi="Cambria Math"/>
            <w:color w:val="000000" w:themeColor="text1"/>
            <w:sz w:val="26"/>
          </w:rPr>
          <m:t>-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6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6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  <w:sz w:val="26"/>
              </w:rPr>
              <m:t>ПО</m:t>
            </m:r>
          </m:sub>
        </m:sSub>
        <m:r>
          <w:rPr>
            <w:rFonts w:ascii="Cambria Math" w:hAnsi="Cambria Math"/>
            <w:color w:val="000000" w:themeColor="text1"/>
            <w:sz w:val="26"/>
          </w:rPr>
          <m:t>-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6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6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  <w:sz w:val="26"/>
              </w:rPr>
              <m:t>ДИСП</m:t>
            </m:r>
          </m:sub>
        </m:sSub>
      </m:oMath>
      <w:r w:rsidR="00357540" w:rsidRPr="00021CB2">
        <w:rPr>
          <w:rFonts w:ascii="Cambria Math" w:hAnsi="Cambria Math"/>
          <w:color w:val="000000" w:themeColor="text1"/>
          <w:sz w:val="26"/>
        </w:rPr>
        <w:t xml:space="preserve">, </w:t>
      </w:r>
    </w:p>
    <w:p w:rsidR="00357540" w:rsidRPr="00021CB2" w:rsidRDefault="00357540" w:rsidP="009676F6">
      <w:pPr>
        <w:pStyle w:val="ConsPlusNormal"/>
        <w:spacing w:before="60" w:after="60"/>
        <w:ind w:left="-284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21CB2">
        <w:rPr>
          <w:rFonts w:ascii="Times New Roman" w:hAnsi="Times New Roman" w:cs="Times New Roman"/>
          <w:color w:val="000000" w:themeColor="text1"/>
          <w:sz w:val="26"/>
          <w:szCs w:val="26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89"/>
        <w:gridCol w:w="8079"/>
      </w:tblGrid>
      <w:tr w:rsidR="00CD199D" w:rsidRPr="00021CB2" w:rsidTr="00BE0DFC"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CD199D" w:rsidRPr="00021CB2" w:rsidRDefault="007452B2" w:rsidP="00C724EC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АМБ</m:t>
                    </m:r>
                  </m:sub>
                </m:sSub>
              </m:oMath>
            </m:oMathPara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CD199D" w:rsidRPr="00DA43F7" w:rsidRDefault="009676F6" w:rsidP="00B97F48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DA43F7">
              <w:rPr>
                <w:rFonts w:ascii="Times New Roman" w:hAnsi="Times New Roman"/>
                <w:sz w:val="26"/>
                <w:szCs w:val="26"/>
              </w:rPr>
              <w:t>о</w:t>
            </w:r>
            <w:r w:rsidR="00B97F48" w:rsidRPr="00DA43F7">
              <w:rPr>
                <w:rFonts w:ascii="Times New Roman" w:hAnsi="Times New Roman"/>
                <w:sz w:val="26"/>
                <w:szCs w:val="26"/>
              </w:rPr>
              <w:t>бъем средств на оплату медицинской помощи в амбулаторных условиях для медицинских организаций, участвующих в реализации территориальной программы обязательного медицинского страхования Калужской области, за исключением объема средств, направляемых на оплату медицинской помощи, оказываемой в амбулаторных условиях и оплачиваемой за единицу объема медицинской помощи застрахованным лицам за пределами Калужской области, на территории которой выдан полис обязательного медицинского страхования, рублей</w:t>
            </w:r>
            <w:proofErr w:type="gramEnd"/>
          </w:p>
        </w:tc>
      </w:tr>
      <w:tr w:rsidR="00357540" w:rsidRPr="00021CB2" w:rsidTr="00BE0DFC"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357540" w:rsidRPr="00021CB2" w:rsidRDefault="00357540" w:rsidP="00C724EC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021CB2">
              <w:rPr>
                <w:rFonts w:ascii="Times New Roman" w:hAnsi="Times New Roman"/>
                <w:color w:val="000000" w:themeColor="text1"/>
                <w:sz w:val="28"/>
              </w:rPr>
              <w:t>ОС</w:t>
            </w:r>
            <w:r w:rsidRPr="00021CB2">
              <w:rPr>
                <w:rFonts w:ascii="Times New Roman" w:hAnsi="Times New Roman"/>
                <w:color w:val="000000" w:themeColor="text1"/>
                <w:sz w:val="28"/>
                <w:vertAlign w:val="subscript"/>
              </w:rPr>
              <w:t>ФАП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357540" w:rsidRPr="00021CB2" w:rsidRDefault="00357540" w:rsidP="005D6F1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gramStart"/>
            <w:r w:rsidRPr="00021CB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объем средств, направляемых на финансовое обеспечение фельдшерских, фельдшерско-акушерских пунктов в соответствии с установленными Территориальной программой государственных гарантий размерами финансового обеспечения фельдшерских, фельдшерско-акушерских</w:t>
            </w:r>
            <w:r w:rsidR="0004233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r w:rsidRPr="00021CB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пунктов (при</w:t>
            </w:r>
            <w:r w:rsidR="0004233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r w:rsidRPr="00021CB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необходимости – за исключением медицинской помощи в неотложной форме), рублей; </w:t>
            </w:r>
            <w:proofErr w:type="gramEnd"/>
          </w:p>
        </w:tc>
      </w:tr>
      <w:tr w:rsidR="00357540" w:rsidRPr="00021CB2" w:rsidTr="005D6F16"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357540" w:rsidRPr="00021CB2" w:rsidRDefault="00357540" w:rsidP="00C724EC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21CB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ОС</w:t>
            </w:r>
            <w:r w:rsidRPr="00021CB2">
              <w:rPr>
                <w:rFonts w:ascii="Times New Roman" w:hAnsi="Times New Roman"/>
                <w:color w:val="000000" w:themeColor="text1"/>
                <w:sz w:val="26"/>
                <w:szCs w:val="26"/>
                <w:vertAlign w:val="subscript"/>
              </w:rPr>
              <w:t>ИССЛЕД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357540" w:rsidRPr="00021CB2" w:rsidRDefault="00357540" w:rsidP="00755655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21CB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объем средств, направляемых на оплату проведения отдельных диагностических (лабораторных) исследований (компьютерной томографии, магнитно-резонансной томографии, ультразвукового исследования </w:t>
            </w:r>
            <w:proofErr w:type="spellStart"/>
            <w:proofErr w:type="gramStart"/>
            <w:r w:rsidRPr="00021CB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сердечно-сосудистой</w:t>
            </w:r>
            <w:proofErr w:type="spellEnd"/>
            <w:proofErr w:type="gramEnd"/>
            <w:r w:rsidRPr="00021CB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системы, эндоскопических диагностических исследований, молекулярно-генетических исследований и </w:t>
            </w:r>
            <w:proofErr w:type="spellStart"/>
            <w:r w:rsidRPr="00021CB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патолого</w:t>
            </w:r>
            <w:r w:rsidR="00B840BB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-</w:t>
            </w:r>
            <w:r w:rsidRPr="00021CB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анатомических</w:t>
            </w:r>
            <w:proofErr w:type="spellEnd"/>
            <w:r w:rsidRPr="00021CB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исследований </w:t>
            </w:r>
            <w:proofErr w:type="spellStart"/>
            <w:r w:rsidRPr="00021CB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биопсийного</w:t>
            </w:r>
            <w:proofErr w:type="spellEnd"/>
            <w:r w:rsidRPr="00021CB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(операционного) материала, тестирования на выявление новой </w:t>
            </w:r>
            <w:proofErr w:type="spellStart"/>
            <w:r w:rsidRPr="00021CB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коронавирусной</w:t>
            </w:r>
            <w:proofErr w:type="spellEnd"/>
            <w:r w:rsidRPr="00021CB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инфекции (COVID-</w:t>
            </w:r>
            <w:r w:rsidR="00755655" w:rsidRPr="00021CB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19)</w:t>
            </w:r>
            <w:r w:rsidRPr="00021CB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, рублей; </w:t>
            </w:r>
          </w:p>
        </w:tc>
      </w:tr>
      <w:tr w:rsidR="00357540" w:rsidRPr="00021CB2" w:rsidTr="005D6F16"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357540" w:rsidRPr="00021CB2" w:rsidRDefault="00357540" w:rsidP="00C724EC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21CB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ОС</w:t>
            </w:r>
            <w:r w:rsidRPr="00021CB2">
              <w:rPr>
                <w:rFonts w:ascii="Times New Roman" w:hAnsi="Times New Roman"/>
                <w:color w:val="000000" w:themeColor="text1"/>
                <w:sz w:val="26"/>
                <w:szCs w:val="26"/>
                <w:vertAlign w:val="subscript"/>
              </w:rPr>
              <w:t>НЕОТЛ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357540" w:rsidRPr="00021CB2" w:rsidRDefault="00357540" w:rsidP="00755655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21CB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объем средств, направляемых на оплату посещений </w:t>
            </w:r>
            <w:r w:rsidRPr="00021CB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br/>
              <w:t xml:space="preserve">в неотложной форме в соответствии с нормативами, установленными Территориальной программой государственных гарантий в </w:t>
            </w:r>
            <w:r w:rsidR="00755655" w:rsidRPr="00021CB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части базовой программы, рублей</w:t>
            </w:r>
            <w:r w:rsidRPr="00021CB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;</w:t>
            </w:r>
          </w:p>
        </w:tc>
      </w:tr>
      <w:tr w:rsidR="00357540" w:rsidRPr="00021CB2" w:rsidTr="005D6F16"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357540" w:rsidRPr="00021CB2" w:rsidRDefault="007452B2" w:rsidP="00C724EC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6"/>
                        <w:szCs w:val="26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6"/>
                        <w:szCs w:val="26"/>
                      </w:rPr>
                      <m:t>ЕО</m:t>
                    </m:r>
                  </m:sub>
                </m:sSub>
              </m:oMath>
            </m:oMathPara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357540" w:rsidRPr="00021CB2" w:rsidRDefault="00357540" w:rsidP="00C724EC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21CB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объем средств, направляемых на оплату медицинской помощи, оказываемой в амбулаторных условиях за единицу объема медицинской помощи застрахованным в данном субъекте Российской Федерации лицам (в том числе комплексных посещений по профилю «Медицинская реабилитация</w:t>
            </w:r>
            <w:r w:rsidRPr="00021CB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», а также </w:t>
            </w:r>
            <w:r w:rsidRPr="00021CB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диспансерного наблюдения</w:t>
            </w:r>
            <w:r w:rsidRPr="00021CB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), </w:t>
            </w:r>
            <w:r w:rsidRPr="00021CB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рублей;</w:t>
            </w:r>
          </w:p>
        </w:tc>
      </w:tr>
      <w:tr w:rsidR="00357540" w:rsidRPr="00021CB2" w:rsidTr="005D6F16"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357540" w:rsidRPr="00021CB2" w:rsidRDefault="007452B2" w:rsidP="00C724EC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6"/>
                        <w:szCs w:val="26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6"/>
                        <w:szCs w:val="26"/>
                      </w:rPr>
                      <m:t>ПО</m:t>
                    </m:r>
                  </m:sub>
                </m:sSub>
              </m:oMath>
            </m:oMathPara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357540" w:rsidRPr="00021CB2" w:rsidRDefault="00357540" w:rsidP="00755655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21CB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объем средств, направляемых на оплату проведения профилактических медицинских осмотров, рублей</w:t>
            </w:r>
          </w:p>
        </w:tc>
      </w:tr>
      <w:tr w:rsidR="00357540" w:rsidRPr="00021CB2" w:rsidTr="005D6F16">
        <w:trPr>
          <w:trHeight w:val="26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357540" w:rsidRPr="00021CB2" w:rsidRDefault="007452B2" w:rsidP="00C724EC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6"/>
                        <w:szCs w:val="26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6"/>
                        <w:szCs w:val="26"/>
                      </w:rPr>
                      <m:t>ДИСП</m:t>
                    </m:r>
                  </m:sub>
                </m:sSub>
              </m:oMath>
            </m:oMathPara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357540" w:rsidRPr="00021CB2" w:rsidRDefault="00357540" w:rsidP="00C724EC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21CB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объем средств, направляемых на оплату проведения диспансеризации, включающей профилактический медицинский осмотр и дополнительные методы обследований (в том числе второго этапа диспансеризации и  углубленной диспансеризации), рублей</w:t>
            </w:r>
          </w:p>
        </w:tc>
      </w:tr>
    </w:tbl>
    <w:p w:rsidR="009676F6" w:rsidRPr="00021CB2" w:rsidRDefault="009676F6" w:rsidP="005D6F16">
      <w:pPr>
        <w:pStyle w:val="ConsPlusNormal"/>
        <w:ind w:firstLine="567"/>
        <w:jc w:val="both"/>
        <w:rPr>
          <w:rFonts w:ascii="Times New Roman" w:hAnsi="Times New Roman"/>
          <w:b/>
          <w:color w:val="000000" w:themeColor="text1"/>
          <w:sz w:val="28"/>
        </w:rPr>
      </w:pPr>
      <w:bookmarkStart w:id="1" w:name="_Hlk90890647"/>
    </w:p>
    <w:p w:rsidR="005D6F16" w:rsidRPr="00021CB2" w:rsidRDefault="00343873" w:rsidP="00343873">
      <w:pPr>
        <w:pStyle w:val="ConsPlusNormal"/>
        <w:ind w:firstLine="567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3. </w:t>
      </w:r>
      <w:r w:rsidR="005D6F16" w:rsidRPr="00021CB2">
        <w:rPr>
          <w:rFonts w:ascii="Times New Roman" w:hAnsi="Times New Roman"/>
          <w:b/>
          <w:color w:val="000000" w:themeColor="text1"/>
          <w:sz w:val="26"/>
          <w:szCs w:val="26"/>
        </w:rPr>
        <w:t xml:space="preserve">Расчет дифференцированных </w:t>
      </w:r>
      <w:proofErr w:type="spellStart"/>
      <w:r w:rsidR="005D6F16" w:rsidRPr="00021CB2">
        <w:rPr>
          <w:rFonts w:ascii="Times New Roman" w:hAnsi="Times New Roman"/>
          <w:b/>
          <w:color w:val="000000" w:themeColor="text1"/>
          <w:sz w:val="26"/>
          <w:szCs w:val="26"/>
        </w:rPr>
        <w:t>подушевых</w:t>
      </w:r>
      <w:proofErr w:type="spellEnd"/>
      <w:r w:rsidR="005D6F16" w:rsidRPr="00021CB2">
        <w:rPr>
          <w:rFonts w:ascii="Times New Roman" w:hAnsi="Times New Roman"/>
          <w:b/>
          <w:color w:val="000000" w:themeColor="text1"/>
          <w:sz w:val="26"/>
          <w:szCs w:val="26"/>
        </w:rPr>
        <w:t xml:space="preserve"> нормативов финансирования</w:t>
      </w:r>
    </w:p>
    <w:p w:rsidR="005D6F16" w:rsidRPr="00021CB2" w:rsidRDefault="005D6F16" w:rsidP="005D6F16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p w:rsidR="005D6F16" w:rsidRPr="00021CB2" w:rsidRDefault="005D6F16" w:rsidP="005D6F16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21C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Дифференцированные </w:t>
      </w:r>
      <w:proofErr w:type="spellStart"/>
      <w:r w:rsidRPr="00021CB2">
        <w:rPr>
          <w:rFonts w:ascii="Times New Roman" w:hAnsi="Times New Roman" w:cs="Times New Roman"/>
          <w:color w:val="000000" w:themeColor="text1"/>
          <w:sz w:val="26"/>
          <w:szCs w:val="26"/>
        </w:rPr>
        <w:t>подушевые</w:t>
      </w:r>
      <w:proofErr w:type="spellEnd"/>
      <w:r w:rsidRPr="00021C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нормативы финансирования</w:t>
      </w:r>
      <w:bookmarkEnd w:id="1"/>
      <w:r w:rsidR="00D955A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021C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для медицинских организаций, участвующих в реализации территориальной программы обязательного медицинского страхования </w:t>
      </w:r>
      <w:r w:rsidR="00B51A7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Калужской области </w:t>
      </w:r>
      <w:r w:rsidRPr="00021CB2">
        <w:rPr>
          <w:rFonts w:ascii="Times New Roman" w:hAnsi="Times New Roman" w:cs="Times New Roman"/>
          <w:color w:val="000000" w:themeColor="text1"/>
          <w:sz w:val="26"/>
          <w:szCs w:val="26"/>
        </w:rPr>
        <w:t>(</w:t>
      </w:r>
      <m:oMath>
        <m:sSubSup>
          <m:sSubSupPr>
            <m:ctrlPr>
              <w:rPr>
                <w:rFonts w:ascii="Cambria Math" w:hAnsi="Times New Roman" w:cs="Times New Roman"/>
                <w:color w:val="000000" w:themeColor="text1"/>
                <w:sz w:val="26"/>
                <w:szCs w:val="26"/>
              </w:rPr>
            </m:ctrlPr>
          </m:sSubSupPr>
          <m:e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z w:val="26"/>
                <w:szCs w:val="26"/>
              </w:rPr>
              <m:t>ДП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z w:val="26"/>
                <w:szCs w:val="26"/>
              </w:rPr>
              <m:t>Н</m:t>
            </m:r>
          </m:sub>
          <m:sup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z w:val="26"/>
                <w:szCs w:val="26"/>
              </w:rPr>
              <m:t>i</m:t>
            </m:r>
          </m:sup>
        </m:sSubSup>
      </m:oMath>
      <w:r w:rsidRPr="00021CB2">
        <w:rPr>
          <w:rFonts w:ascii="Times New Roman" w:hAnsi="Times New Roman" w:cs="Times New Roman"/>
          <w:color w:val="000000" w:themeColor="text1"/>
          <w:sz w:val="26"/>
          <w:szCs w:val="26"/>
        </w:rPr>
        <w:t>), рассчитываются на основе базового подушевого норматива финансирования медицинской помощи, оказыв</w:t>
      </w:r>
      <w:proofErr w:type="spellStart"/>
      <w:r w:rsidRPr="00021CB2">
        <w:rPr>
          <w:rFonts w:ascii="Times New Roman" w:hAnsi="Times New Roman" w:cs="Times New Roman"/>
          <w:color w:val="000000" w:themeColor="text1"/>
          <w:sz w:val="26"/>
          <w:szCs w:val="26"/>
        </w:rPr>
        <w:t>аемой</w:t>
      </w:r>
      <w:proofErr w:type="spellEnd"/>
      <w:r w:rsidRPr="00021C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амбулаторных условиях по следующей формуле:</w:t>
      </w:r>
    </w:p>
    <w:p w:rsidR="005D6F16" w:rsidRPr="00021CB2" w:rsidRDefault="005D6F16" w:rsidP="005D6F16">
      <w:pPr>
        <w:pStyle w:val="ConsPlusNormal"/>
        <w:jc w:val="both"/>
        <w:rPr>
          <w:rFonts w:ascii="Times New Roman" w:hAnsi="Times New Roman"/>
          <w:color w:val="000000" w:themeColor="text1"/>
          <w:sz w:val="28"/>
        </w:rPr>
      </w:pPr>
    </w:p>
    <w:p w:rsidR="005D6F16" w:rsidRPr="00021CB2" w:rsidRDefault="007452B2" w:rsidP="005D6F16">
      <w:pPr>
        <w:pStyle w:val="ConsPlusNormal"/>
        <w:jc w:val="center"/>
        <w:rPr>
          <w:rFonts w:ascii="Times New Roman" w:hAnsi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/>
                <w:color w:val="000000" w:themeColor="text1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</w:rPr>
              <m:t>ДП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</w:rPr>
              <m:t>Н</m:t>
            </m:r>
          </m:sub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/>
            <w:color w:val="000000" w:themeColor="text1"/>
            <w:sz w:val="28"/>
          </w:rPr>
          <m:t>=</m:t>
        </m:r>
        <m:sSub>
          <m:sSubPr>
            <m:ctrlPr>
              <w:rPr>
                <w:rFonts w:ascii="Cambria Math" w:hAnsi="Cambria Math"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8"/>
              </w:rPr>
              <m:t>ПН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</w:rPr>
              <m:t>БАЗ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8"/>
          </w:rPr>
          <m:t>×</m:t>
        </m:r>
        <m:sSubSup>
          <m:sSubSupPr>
            <m:ctrlPr>
              <w:rPr>
                <w:rFonts w:ascii="Cambria Math" w:hAnsi="Cambria Math" w:cs="Times New Roman"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пв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</w:rPr>
          <m:t>×</m:t>
        </m:r>
        <m:sSubSup>
          <m:sSubSupPr>
            <m:ctrlPr>
              <w:rPr>
                <w:rFonts w:ascii="Cambria Math" w:hAnsi="Cambria Math" w:cs="Times New Roman"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ур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</w:rPr>
          <m:t>×</m:t>
        </m:r>
        <m:sSubSup>
          <m:sSubSupPr>
            <m:ctrlPr>
              <w:rPr>
                <w:rFonts w:ascii="Cambria Math" w:hAnsi="Cambria Math" w:cs="Times New Roman"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зп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</w:rPr>
          <m:t>×</m:t>
        </m:r>
        <m:sSubSup>
          <m:sSubSupPr>
            <m:ctrlPr>
              <w:rPr>
                <w:rFonts w:ascii="Cambria Math" w:hAnsi="Cambria Math" w:cs="Times New Roman"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от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</w:rPr>
          <m:t>×</m:t>
        </m:r>
        <m:sSup>
          <m:sSupPr>
            <m:ctrlPr>
              <w:rPr>
                <w:rFonts w:ascii="Cambria Math" w:hAnsi="Cambria Math" w:cs="Times New Roman"/>
                <w:color w:val="000000" w:themeColor="text1"/>
                <w:sz w:val="28"/>
              </w:rPr>
            </m:ctrlPr>
          </m:s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КД</m:t>
            </m:r>
          </m:e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i</m:t>
            </m:r>
          </m:sup>
        </m:sSup>
      </m:oMath>
      <w:r w:rsidR="005D6F16" w:rsidRPr="00021CB2">
        <w:rPr>
          <w:rFonts w:ascii="Times New Roman" w:hAnsi="Times New Roman" w:cs="Times New Roman"/>
          <w:color w:val="000000" w:themeColor="text1"/>
          <w:sz w:val="28"/>
        </w:rPr>
        <w:t>,</w:t>
      </w:r>
    </w:p>
    <w:p w:rsidR="005D6F16" w:rsidRPr="00021CB2" w:rsidRDefault="005D6F16" w:rsidP="005D6F16">
      <w:pPr>
        <w:pStyle w:val="ConsPlusNormal"/>
        <w:rPr>
          <w:rFonts w:ascii="Times New Roman" w:hAnsi="Times New Roman"/>
          <w:color w:val="000000" w:themeColor="text1"/>
          <w:sz w:val="28"/>
        </w:rPr>
      </w:pPr>
      <w:r w:rsidRPr="00021CB2">
        <w:rPr>
          <w:rFonts w:ascii="Times New Roman" w:hAnsi="Times New Roman"/>
          <w:color w:val="000000" w:themeColor="text1"/>
          <w:sz w:val="28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8681"/>
      </w:tblGrid>
      <w:tr w:rsidR="005D6F16" w:rsidRPr="00021CB2" w:rsidTr="00113A8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5D6F16" w:rsidRPr="00021CB2" w:rsidRDefault="007452B2" w:rsidP="00C724EC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ДП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Н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8681" w:type="dxa"/>
            <w:tcBorders>
              <w:top w:val="nil"/>
              <w:left w:val="nil"/>
              <w:bottom w:val="nil"/>
              <w:right w:val="nil"/>
            </w:tcBorders>
          </w:tcPr>
          <w:p w:rsidR="005D6F16" w:rsidRPr="00021CB2" w:rsidRDefault="005D6F16" w:rsidP="00C724EC">
            <w:pPr>
              <w:pStyle w:val="ConsPlusNormal"/>
              <w:spacing w:line="340" w:lineRule="exact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21CB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дифференцированный </w:t>
            </w:r>
            <w:proofErr w:type="spellStart"/>
            <w:r w:rsidRPr="00021CB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подушевой</w:t>
            </w:r>
            <w:proofErr w:type="spellEnd"/>
            <w:r w:rsidRPr="00021CB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норматив для i-той медицинской организации, рублей;</w:t>
            </w:r>
          </w:p>
        </w:tc>
      </w:tr>
      <w:tr w:rsidR="005D6F16" w:rsidRPr="00021CB2" w:rsidTr="00113A8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5D6F16" w:rsidRPr="00021CB2" w:rsidRDefault="007452B2" w:rsidP="00C724E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пв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8681" w:type="dxa"/>
            <w:tcBorders>
              <w:top w:val="nil"/>
              <w:left w:val="nil"/>
              <w:bottom w:val="nil"/>
              <w:right w:val="nil"/>
            </w:tcBorders>
          </w:tcPr>
          <w:p w:rsidR="005D6F16" w:rsidRPr="00021CB2" w:rsidRDefault="00AC6705" w:rsidP="00AC6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 xml:space="preserve">            коэффициент половозрастного состава, для i-той медицинской организации;</w:t>
            </w:r>
          </w:p>
        </w:tc>
      </w:tr>
      <w:tr w:rsidR="005D6F16" w:rsidRPr="00021CB2" w:rsidTr="00113A8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6F16" w:rsidRPr="00021CB2" w:rsidRDefault="007452B2" w:rsidP="00C724EC">
            <w:pPr>
              <w:pStyle w:val="ConsPlusNormal"/>
              <w:jc w:val="both"/>
              <w:rPr>
                <w:rFonts w:eastAsia="Calibri" w:cs="Times New Roman"/>
                <w:color w:val="000000" w:themeColor="text1"/>
                <w:sz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ур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8681" w:type="dxa"/>
            <w:tcBorders>
              <w:top w:val="nil"/>
              <w:left w:val="nil"/>
              <w:bottom w:val="nil"/>
              <w:right w:val="nil"/>
            </w:tcBorders>
          </w:tcPr>
          <w:p w:rsidR="005D6F16" w:rsidRPr="00021CB2" w:rsidRDefault="005D6F16" w:rsidP="00C724EC">
            <w:pPr>
              <w:pStyle w:val="ConsPlusNormal"/>
              <w:spacing w:line="340" w:lineRule="exact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21CB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коэффициент уровня расходов медицинских организаций, для </w:t>
            </w:r>
            <w:proofErr w:type="spellStart"/>
            <w:r w:rsidRPr="00021CB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i</w:t>
            </w:r>
            <w:proofErr w:type="spellEnd"/>
            <w:r w:rsidRPr="00021CB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-той медицинской организации;</w:t>
            </w:r>
          </w:p>
        </w:tc>
      </w:tr>
      <w:tr w:rsidR="005D6F16" w:rsidRPr="001B3B74" w:rsidTr="00113A8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6F16" w:rsidRPr="001B3B74" w:rsidRDefault="007452B2" w:rsidP="00C724EC">
            <w:pPr>
              <w:pStyle w:val="ConsPlusNormal"/>
              <w:jc w:val="both"/>
              <w:rPr>
                <w:rFonts w:eastAsia="Calibri"/>
                <w:sz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</w:rPr>
                      <m:t>зп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8681" w:type="dxa"/>
            <w:tcBorders>
              <w:top w:val="nil"/>
              <w:left w:val="nil"/>
              <w:bottom w:val="nil"/>
              <w:right w:val="nil"/>
            </w:tcBorders>
          </w:tcPr>
          <w:p w:rsidR="005D6F16" w:rsidRPr="001B3B74" w:rsidRDefault="005D6F16" w:rsidP="00B51A7E">
            <w:pPr>
              <w:pStyle w:val="ConsPlusNormal"/>
              <w:spacing w:line="34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B3B74">
              <w:rPr>
                <w:rFonts w:ascii="Times New Roman" w:hAnsi="Times New Roman" w:cs="Times New Roman"/>
                <w:sz w:val="26"/>
                <w:szCs w:val="26"/>
              </w:rPr>
              <w:t>коэффициент достижения целевых показателей уровня заработной платы медицинских работников, установленных «дорожными картами» развития здравоохранения в</w:t>
            </w:r>
            <w:r w:rsidR="00B51A7E" w:rsidRPr="001B3B74">
              <w:rPr>
                <w:rFonts w:ascii="Times New Roman" w:hAnsi="Times New Roman" w:cs="Times New Roman"/>
                <w:sz w:val="26"/>
                <w:szCs w:val="26"/>
              </w:rPr>
              <w:t xml:space="preserve"> Калужской области</w:t>
            </w:r>
            <w:r w:rsidRPr="001B3B74">
              <w:rPr>
                <w:rFonts w:ascii="Times New Roman" w:hAnsi="Times New Roman" w:cs="Times New Roman"/>
                <w:sz w:val="26"/>
                <w:szCs w:val="26"/>
              </w:rPr>
              <w:t xml:space="preserve">, для </w:t>
            </w:r>
            <w:proofErr w:type="spellStart"/>
            <w:r w:rsidRPr="001B3B7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proofErr w:type="spellEnd"/>
            <w:r w:rsidRPr="001B3B74">
              <w:rPr>
                <w:rFonts w:ascii="Times New Roman" w:hAnsi="Times New Roman" w:cs="Times New Roman"/>
                <w:sz w:val="26"/>
                <w:szCs w:val="26"/>
              </w:rPr>
              <w:t>-той медицинской организаци</w:t>
            </w:r>
            <w:proofErr w:type="gramStart"/>
            <w:r w:rsidRPr="001B3B74">
              <w:rPr>
                <w:rFonts w:ascii="Times New Roman" w:hAnsi="Times New Roman" w:cs="Times New Roman"/>
                <w:sz w:val="26"/>
                <w:szCs w:val="26"/>
              </w:rPr>
              <w:t>и(</w:t>
            </w:r>
            <w:proofErr w:type="gramEnd"/>
            <w:r w:rsidRPr="001B3B74">
              <w:rPr>
                <w:rFonts w:ascii="Times New Roman" w:hAnsi="Times New Roman" w:cs="Times New Roman"/>
                <w:sz w:val="26"/>
                <w:szCs w:val="26"/>
              </w:rPr>
              <w:t>при необходимости);</w:t>
            </w:r>
          </w:p>
        </w:tc>
      </w:tr>
      <w:tr w:rsidR="005D6F16" w:rsidRPr="001B3B74" w:rsidTr="00113A8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5D6F16" w:rsidRPr="001B3B74" w:rsidRDefault="007452B2" w:rsidP="00C724EC">
            <w:pPr>
              <w:pStyle w:val="ConsPlusNormal"/>
              <w:jc w:val="both"/>
              <w:rPr>
                <w:rFonts w:eastAsia="Calibri"/>
                <w:sz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sz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ОТ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8681" w:type="dxa"/>
            <w:tcBorders>
              <w:top w:val="nil"/>
              <w:left w:val="nil"/>
              <w:bottom w:val="nil"/>
              <w:right w:val="nil"/>
            </w:tcBorders>
          </w:tcPr>
          <w:p w:rsidR="005D6F16" w:rsidRPr="001B3B74" w:rsidRDefault="005D6F16" w:rsidP="00113A8B">
            <w:pPr>
              <w:pStyle w:val="ConsPlusNormal"/>
              <w:spacing w:line="34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B3B74">
              <w:rPr>
                <w:rFonts w:ascii="Times New Roman" w:hAnsi="Times New Roman"/>
                <w:sz w:val="26"/>
                <w:szCs w:val="26"/>
              </w:rPr>
              <w:t>коэффициент специфики оказания медицинской помощи, учитывающий наличие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 и расходов на их содержание и оплату труда персонала,</w:t>
            </w:r>
            <w:r w:rsidR="003F04BA" w:rsidRPr="001B3B7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B3B74">
              <w:rPr>
                <w:rFonts w:ascii="Times New Roman" w:hAnsi="Times New Roman"/>
                <w:sz w:val="26"/>
                <w:szCs w:val="26"/>
              </w:rPr>
              <w:t>для</w:t>
            </w:r>
            <w:proofErr w:type="spellStart"/>
            <w:proofErr w:type="gramStart"/>
            <w:r w:rsidRPr="001B3B74">
              <w:rPr>
                <w:rFonts w:ascii="Times New Roman" w:hAnsi="Times New Roman"/>
                <w:sz w:val="26"/>
                <w:szCs w:val="26"/>
                <w:lang w:val="en-US"/>
              </w:rPr>
              <w:t>i</w:t>
            </w:r>
            <w:proofErr w:type="spellEnd"/>
            <w:proofErr w:type="gramEnd"/>
            <w:r w:rsidRPr="001B3B74">
              <w:rPr>
                <w:rFonts w:ascii="Times New Roman" w:hAnsi="Times New Roman"/>
                <w:sz w:val="26"/>
                <w:szCs w:val="26"/>
              </w:rPr>
              <w:t>-той медицинской организации;</w:t>
            </w:r>
          </w:p>
        </w:tc>
      </w:tr>
      <w:tr w:rsidR="005D6F16" w:rsidRPr="001B3B74" w:rsidTr="00113A8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5D6F16" w:rsidRPr="001B3B74" w:rsidRDefault="007452B2" w:rsidP="00C724EC">
            <w:pPr>
              <w:pStyle w:val="ConsPlusNormal"/>
              <w:jc w:val="both"/>
              <w:rPr>
                <w:rFonts w:eastAsia="Calibri"/>
                <w:sz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sz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КД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8681" w:type="dxa"/>
            <w:tcBorders>
              <w:top w:val="nil"/>
              <w:left w:val="nil"/>
              <w:bottom w:val="nil"/>
              <w:right w:val="nil"/>
            </w:tcBorders>
          </w:tcPr>
          <w:p w:rsidR="005D6F16" w:rsidRPr="001B3B74" w:rsidRDefault="005D6F16" w:rsidP="00C724EC">
            <w:pPr>
              <w:pStyle w:val="ConsPlusNormal"/>
              <w:spacing w:line="34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B3B74">
              <w:rPr>
                <w:rFonts w:ascii="Times New Roman" w:hAnsi="Times New Roman"/>
                <w:sz w:val="26"/>
                <w:szCs w:val="26"/>
              </w:rPr>
              <w:t xml:space="preserve">коэффициент дифференциации для </w:t>
            </w:r>
            <w:proofErr w:type="spellStart"/>
            <w:r w:rsidRPr="001B3B74">
              <w:rPr>
                <w:rFonts w:ascii="Times New Roman" w:hAnsi="Times New Roman"/>
                <w:sz w:val="26"/>
                <w:szCs w:val="26"/>
                <w:lang w:val="en-US"/>
              </w:rPr>
              <w:t>i</w:t>
            </w:r>
            <w:proofErr w:type="spellEnd"/>
            <w:r w:rsidRPr="001B3B74">
              <w:rPr>
                <w:rFonts w:ascii="Times New Roman" w:hAnsi="Times New Roman"/>
                <w:sz w:val="26"/>
                <w:szCs w:val="26"/>
              </w:rPr>
              <w:t>-той медицинской организации.</w:t>
            </w:r>
          </w:p>
        </w:tc>
      </w:tr>
    </w:tbl>
    <w:p w:rsidR="0081473A" w:rsidRPr="001B3B74" w:rsidRDefault="0081473A" w:rsidP="0081473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:rsidR="0081473A" w:rsidRPr="001B3B74" w:rsidRDefault="0081473A" w:rsidP="0081473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B3B74">
        <w:rPr>
          <w:rFonts w:ascii="Times New Roman" w:hAnsi="Times New Roman" w:cs="Times New Roman"/>
          <w:sz w:val="26"/>
          <w:szCs w:val="26"/>
        </w:rPr>
        <w:t xml:space="preserve">При расчете дифференцированных </w:t>
      </w:r>
      <w:proofErr w:type="spellStart"/>
      <w:r w:rsidRPr="001B3B74">
        <w:rPr>
          <w:rFonts w:ascii="Times New Roman" w:hAnsi="Times New Roman" w:cs="Times New Roman"/>
          <w:sz w:val="26"/>
          <w:szCs w:val="26"/>
        </w:rPr>
        <w:t>подушевых</w:t>
      </w:r>
      <w:proofErr w:type="spellEnd"/>
      <w:r w:rsidRPr="001B3B74">
        <w:rPr>
          <w:rFonts w:ascii="Times New Roman" w:hAnsi="Times New Roman" w:cs="Times New Roman"/>
          <w:sz w:val="26"/>
          <w:szCs w:val="26"/>
        </w:rPr>
        <w:t xml:space="preserve"> нормативов финансирования на</w:t>
      </w:r>
      <w:r w:rsidR="0075687C" w:rsidRPr="001B3B74">
        <w:rPr>
          <w:rFonts w:ascii="Times New Roman" w:hAnsi="Times New Roman" w:cs="Times New Roman"/>
          <w:sz w:val="26"/>
          <w:szCs w:val="26"/>
        </w:rPr>
        <w:t xml:space="preserve"> </w:t>
      </w:r>
      <w:r w:rsidRPr="001B3B74">
        <w:rPr>
          <w:rFonts w:ascii="Times New Roman" w:hAnsi="Times New Roman" w:cs="Times New Roman"/>
          <w:sz w:val="26"/>
          <w:szCs w:val="26"/>
        </w:rPr>
        <w:t xml:space="preserve">прикрепившихся лиц применяются следующие коэффициенты дифференциации </w:t>
      </w:r>
      <w:proofErr w:type="spellStart"/>
      <w:r w:rsidRPr="001B3B74">
        <w:rPr>
          <w:rFonts w:ascii="Times New Roman" w:hAnsi="Times New Roman" w:cs="Times New Roman"/>
          <w:sz w:val="26"/>
          <w:szCs w:val="26"/>
        </w:rPr>
        <w:t>подушевого</w:t>
      </w:r>
      <w:proofErr w:type="spellEnd"/>
      <w:r w:rsidRPr="001B3B74">
        <w:rPr>
          <w:rFonts w:ascii="Times New Roman" w:hAnsi="Times New Roman" w:cs="Times New Roman"/>
          <w:sz w:val="26"/>
          <w:szCs w:val="26"/>
        </w:rPr>
        <w:t xml:space="preserve"> норматива финансирования:</w:t>
      </w:r>
    </w:p>
    <w:p w:rsidR="0081473A" w:rsidRPr="001B3B74" w:rsidRDefault="0081473A" w:rsidP="0081473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B3B74">
        <w:rPr>
          <w:rFonts w:ascii="Times New Roman" w:hAnsi="Times New Roman" w:cs="Times New Roman"/>
          <w:sz w:val="26"/>
          <w:szCs w:val="26"/>
        </w:rPr>
        <w:t xml:space="preserve">1) коэффициенты дифференциации на прикрепившихся к медицинской организации </w:t>
      </w:r>
      <w:r w:rsidRPr="001B3B74">
        <w:rPr>
          <w:rFonts w:ascii="Times New Roman" w:hAnsi="Times New Roman" w:cs="Times New Roman"/>
          <w:sz w:val="26"/>
          <w:szCs w:val="26"/>
        </w:rPr>
        <w:lastRenderedPageBreak/>
        <w:t xml:space="preserve">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 (далее – </w:t>
      </w:r>
      <m:oMath>
        <w:bookmarkStart w:id="2" w:name="_Hlk90887872"/>
        <m:sSub>
          <m:sSubPr>
            <m:ctrlPr>
              <w:rPr>
                <w:rFonts w:ascii="Cambria Math" w:hAnsi="Times New Roman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Times New Roman" w:cs="Times New Roman"/>
                <w:sz w:val="26"/>
                <w:szCs w:val="26"/>
              </w:rPr>
              <m:t>КД</m:t>
            </m:r>
          </m:e>
          <m:sub>
            <m:r>
              <w:rPr>
                <w:rFonts w:ascii="Cambria Math" w:hAnsi="Times New Roman" w:cs="Times New Roman"/>
                <w:sz w:val="26"/>
                <w:szCs w:val="26"/>
              </w:rPr>
              <m:t>от</m:t>
            </m:r>
          </m:sub>
        </m:sSub>
      </m:oMath>
      <w:bookmarkEnd w:id="2"/>
      <w:r w:rsidRPr="001B3B74">
        <w:rPr>
          <w:rFonts w:ascii="Times New Roman" w:hAnsi="Times New Roman" w:cs="Times New Roman"/>
          <w:sz w:val="26"/>
          <w:szCs w:val="26"/>
        </w:rPr>
        <w:t xml:space="preserve">); </w:t>
      </w:r>
    </w:p>
    <w:p w:rsidR="0081473A" w:rsidRPr="001B3B74" w:rsidRDefault="0081473A" w:rsidP="0081473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B3B74">
        <w:rPr>
          <w:rFonts w:ascii="Times New Roman" w:hAnsi="Times New Roman" w:cs="Times New Roman"/>
          <w:sz w:val="26"/>
          <w:szCs w:val="26"/>
        </w:rPr>
        <w:t xml:space="preserve">2) коэффициенты половозрастного состава (далее – </w:t>
      </w:r>
      <m:oMath>
        <m:sSub>
          <m:sSubPr>
            <m:ctrlPr>
              <w:rPr>
                <w:rFonts w:ascii="Cambria Math" w:hAnsi="Times New Roman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Times New Roman" w:cs="Times New Roman"/>
                <w:sz w:val="26"/>
                <w:szCs w:val="26"/>
              </w:rPr>
              <m:t>КД</m:t>
            </m:r>
          </m:e>
          <m:sub>
            <m:r>
              <w:rPr>
                <w:rFonts w:ascii="Cambria Math" w:hAnsi="Times New Roman" w:cs="Times New Roman"/>
                <w:sz w:val="26"/>
                <w:szCs w:val="26"/>
              </w:rPr>
              <m:t>пв</m:t>
            </m:r>
          </m:sub>
        </m:sSub>
      </m:oMath>
      <w:r w:rsidRPr="001B3B74">
        <w:rPr>
          <w:rFonts w:ascii="Times New Roman" w:hAnsi="Times New Roman" w:cs="Times New Roman"/>
          <w:sz w:val="26"/>
          <w:szCs w:val="26"/>
        </w:rPr>
        <w:t xml:space="preserve">); </w:t>
      </w:r>
    </w:p>
    <w:p w:rsidR="0081473A" w:rsidRPr="001B3B74" w:rsidRDefault="0081473A" w:rsidP="0081473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B3B74">
        <w:rPr>
          <w:rFonts w:ascii="Times New Roman" w:hAnsi="Times New Roman" w:cs="Times New Roman"/>
          <w:sz w:val="26"/>
          <w:szCs w:val="26"/>
        </w:rPr>
        <w:t xml:space="preserve">3) коэффициенты уровня расходов медицинских организаций (далее – </w:t>
      </w:r>
      <m:oMath>
        <m:sSub>
          <m:sSubPr>
            <m:ctrlPr>
              <w:rPr>
                <w:rFonts w:ascii="Cambria Math" w:hAnsi="Times New Roman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Times New Roman" w:cs="Times New Roman"/>
                <w:sz w:val="26"/>
                <w:szCs w:val="26"/>
              </w:rPr>
              <m:t>КД</m:t>
            </m:r>
          </m:e>
          <m:sub>
            <m:r>
              <w:rPr>
                <w:rFonts w:ascii="Cambria Math" w:hAnsi="Times New Roman" w:cs="Times New Roman"/>
                <w:sz w:val="26"/>
                <w:szCs w:val="26"/>
              </w:rPr>
              <m:t>ур</m:t>
            </m:r>
          </m:sub>
        </m:sSub>
      </m:oMath>
      <w:r w:rsidR="00036AD4" w:rsidRPr="001B3B74">
        <w:rPr>
          <w:rFonts w:ascii="Times New Roman" w:hAnsi="Times New Roman" w:cs="Times New Roman"/>
          <w:sz w:val="26"/>
          <w:szCs w:val="26"/>
        </w:rPr>
        <w:t xml:space="preserve">), размер которых изложены в Таблице 2 </w:t>
      </w:r>
      <w:r w:rsidR="001C3705" w:rsidRPr="001B3B74">
        <w:rPr>
          <w:rFonts w:ascii="Times New Roman" w:hAnsi="Times New Roman" w:cs="Times New Roman"/>
          <w:sz w:val="26"/>
          <w:szCs w:val="26"/>
        </w:rPr>
        <w:t>приложения 1 к настоящей Методике.</w:t>
      </w:r>
      <w:r w:rsidRPr="001B3B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1473A" w:rsidRPr="001B3B74" w:rsidRDefault="0081473A" w:rsidP="00036AD4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B3B74">
        <w:rPr>
          <w:rFonts w:ascii="Times New Roman" w:hAnsi="Times New Roman" w:cs="Times New Roman"/>
          <w:sz w:val="26"/>
          <w:szCs w:val="26"/>
        </w:rPr>
        <w:t xml:space="preserve">4) коэффициенты достижения целевых показателей уровня заработной платы медицинских работников, установленных «дорожными картами» развития здравоохранения в субъекте Российской Федерации (далее – </w:t>
      </w:r>
      <m:oMath>
        <m:sSub>
          <m:sSubPr>
            <m:ctrlPr>
              <w:rPr>
                <w:rFonts w:ascii="Cambria Math" w:hAnsi="Times New Roman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Times New Roman" w:cs="Times New Roman"/>
                <w:sz w:val="26"/>
                <w:szCs w:val="26"/>
              </w:rPr>
              <m:t>КД</m:t>
            </m:r>
          </m:e>
          <m:sub>
            <m:r>
              <w:rPr>
                <w:rFonts w:ascii="Cambria Math" w:hAnsi="Times New Roman" w:cs="Times New Roman"/>
                <w:sz w:val="26"/>
                <w:szCs w:val="26"/>
              </w:rPr>
              <m:t>зп</m:t>
            </m:r>
          </m:sub>
        </m:sSub>
      </m:oMath>
      <w:r w:rsidR="00036AD4" w:rsidRPr="001B3B74">
        <w:rPr>
          <w:rFonts w:ascii="Times New Roman" w:hAnsi="Times New Roman" w:cs="Times New Roman"/>
          <w:sz w:val="26"/>
          <w:szCs w:val="26"/>
        </w:rPr>
        <w:t xml:space="preserve">), </w:t>
      </w:r>
      <w:r w:rsidRPr="001B3B74">
        <w:rPr>
          <w:rFonts w:ascii="Times New Roman" w:hAnsi="Times New Roman" w:cs="Times New Roman"/>
          <w:sz w:val="26"/>
          <w:szCs w:val="26"/>
        </w:rPr>
        <w:t>для всех медицинских организаций, принима</w:t>
      </w:r>
      <w:r w:rsidR="001908F7" w:rsidRPr="001B3B74">
        <w:rPr>
          <w:rFonts w:ascii="Times New Roman" w:hAnsi="Times New Roman" w:cs="Times New Roman"/>
          <w:sz w:val="26"/>
          <w:szCs w:val="26"/>
        </w:rPr>
        <w:t>ю</w:t>
      </w:r>
      <w:r w:rsidRPr="001B3B74">
        <w:rPr>
          <w:rFonts w:ascii="Times New Roman" w:hAnsi="Times New Roman" w:cs="Times New Roman"/>
          <w:sz w:val="26"/>
          <w:szCs w:val="26"/>
        </w:rPr>
        <w:t>тся равным</w:t>
      </w:r>
      <w:r w:rsidR="001908F7" w:rsidRPr="001B3B74">
        <w:rPr>
          <w:rFonts w:ascii="Times New Roman" w:hAnsi="Times New Roman" w:cs="Times New Roman"/>
          <w:sz w:val="26"/>
          <w:szCs w:val="26"/>
        </w:rPr>
        <w:t>и </w:t>
      </w:r>
      <w:r w:rsidRPr="001B3B74">
        <w:rPr>
          <w:rFonts w:ascii="Times New Roman" w:hAnsi="Times New Roman" w:cs="Times New Roman"/>
          <w:sz w:val="26"/>
          <w:szCs w:val="26"/>
        </w:rPr>
        <w:t>1.</w:t>
      </w:r>
    </w:p>
    <w:p w:rsidR="005D6F16" w:rsidRPr="00021CB2" w:rsidRDefault="005D6F16" w:rsidP="005D6F16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021C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целях приведения в соответствие объема средств, рассчитанного по дифференцированным </w:t>
      </w:r>
      <w:proofErr w:type="spellStart"/>
      <w:r w:rsidRPr="00021CB2">
        <w:rPr>
          <w:rFonts w:ascii="Times New Roman" w:hAnsi="Times New Roman" w:cs="Times New Roman"/>
          <w:color w:val="000000" w:themeColor="text1"/>
          <w:sz w:val="26"/>
          <w:szCs w:val="26"/>
        </w:rPr>
        <w:t>подушевым</w:t>
      </w:r>
      <w:proofErr w:type="spellEnd"/>
      <w:r w:rsidRPr="00021C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нормативам финансирования медицинской помощи в амбулаторных условиях, к </w:t>
      </w:r>
      <m:oMath>
        <m:sSub>
          <m:sSubPr>
            <m:ctrlPr>
              <w:rPr>
                <w:rFonts w:ascii="Cambria Math" w:hAnsi="Times New Roman" w:cs="Times New Roman"/>
                <w:i/>
                <w:color w:val="000000" w:themeColor="text1"/>
                <w:sz w:val="26"/>
                <w:szCs w:val="26"/>
              </w:rPr>
            </m:ctrlPr>
          </m:sSubPr>
          <m:e>
            <m:r>
              <w:rPr>
                <w:rFonts w:ascii="Cambria Math" w:hAnsi="Times New Roman" w:cs="Times New Roman"/>
                <w:color w:val="000000" w:themeColor="text1"/>
                <w:sz w:val="26"/>
                <w:szCs w:val="26"/>
              </w:rPr>
              <m:t>ОС</m:t>
            </m:r>
          </m:e>
          <m:sub>
            <m:r>
              <w:rPr>
                <w:rFonts w:ascii="Cambria Math" w:hAnsi="Times New Roman" w:cs="Times New Roman"/>
                <w:color w:val="000000" w:themeColor="text1"/>
                <w:sz w:val="26"/>
                <w:szCs w:val="26"/>
              </w:rPr>
              <m:t>ПНФ</m:t>
            </m:r>
          </m:sub>
        </m:sSub>
      </m:oMath>
      <w:r w:rsidRPr="00021CB2">
        <w:rPr>
          <w:rFonts w:ascii="Times New Roman" w:hAnsi="Times New Roman" w:cs="Times New Roman"/>
          <w:color w:val="000000" w:themeColor="text1"/>
          <w:sz w:val="26"/>
          <w:szCs w:val="26"/>
        </w:rPr>
        <w:t>, рассчитанному в соответствии с</w:t>
      </w:r>
      <w:r w:rsidR="0034387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разделом 2</w:t>
      </w:r>
      <w:r w:rsidR="003F04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FA6169">
        <w:rPr>
          <w:rFonts w:ascii="Times New Roman" w:hAnsi="Times New Roman" w:cs="Times New Roman"/>
          <w:color w:val="000000" w:themeColor="text1"/>
          <w:sz w:val="26"/>
          <w:szCs w:val="26"/>
        </w:rPr>
        <w:t>настоящей М</w:t>
      </w:r>
      <w:r w:rsidR="00343873">
        <w:rPr>
          <w:rFonts w:ascii="Times New Roman" w:hAnsi="Times New Roman" w:cs="Times New Roman"/>
          <w:color w:val="000000" w:themeColor="text1"/>
          <w:sz w:val="26"/>
          <w:szCs w:val="26"/>
        </w:rPr>
        <w:t>е</w:t>
      </w:r>
      <w:r w:rsidR="00FA6169">
        <w:rPr>
          <w:rFonts w:ascii="Times New Roman" w:hAnsi="Times New Roman" w:cs="Times New Roman"/>
          <w:color w:val="000000" w:themeColor="text1"/>
          <w:sz w:val="26"/>
          <w:szCs w:val="26"/>
        </w:rPr>
        <w:t>тодик</w:t>
      </w:r>
      <w:r w:rsidR="00343873">
        <w:rPr>
          <w:rFonts w:ascii="Times New Roman" w:hAnsi="Times New Roman" w:cs="Times New Roman"/>
          <w:color w:val="000000" w:themeColor="text1"/>
          <w:sz w:val="26"/>
          <w:szCs w:val="26"/>
        </w:rPr>
        <w:t>и</w:t>
      </w:r>
      <w:r w:rsidR="00FA616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Pr="00021CB2">
        <w:rPr>
          <w:rFonts w:ascii="Times New Roman" w:hAnsi="Times New Roman" w:cs="Times New Roman"/>
          <w:color w:val="000000" w:themeColor="text1"/>
          <w:sz w:val="26"/>
          <w:szCs w:val="26"/>
        </w:rPr>
        <w:t>рассчитывается поправочный коэффициент (ПК) по формуле:</w:t>
      </w:r>
      <w:proofErr w:type="gramEnd"/>
    </w:p>
    <w:p w:rsidR="005D6F16" w:rsidRPr="00021CB2" w:rsidRDefault="005D6F16" w:rsidP="005D6F16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pacing w:val="-52"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color w:val="000000" w:themeColor="text1"/>
              <w:spacing w:val="-52"/>
              <w:sz w:val="28"/>
            </w:rPr>
            <m:t>ПК=</m:t>
          </m:r>
          <m:f>
            <m:fPr>
              <m:ctrlPr>
                <w:rPr>
                  <w:rFonts w:ascii="Cambria Math" w:hAnsi="Cambria Math" w:cs="Times New Roman"/>
                  <w:i/>
                  <w:color w:val="000000" w:themeColor="text1"/>
                  <w:spacing w:val="-52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pacing w:val="-52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 w:themeColor="text1"/>
                      <w:spacing w:val="-52"/>
                      <w:sz w:val="28"/>
                      <w:szCs w:val="28"/>
                    </w:rPr>
                    <m:t>ОС</m:t>
                  </m:r>
                </m:e>
                <m:sub>
                  <m:r>
                    <w:rPr>
                      <w:rFonts w:ascii="Cambria Math" w:hAnsi="Cambria Math" w:cs="Times New Roman"/>
                      <w:color w:val="000000" w:themeColor="text1"/>
                      <w:spacing w:val="-52"/>
                      <w:sz w:val="28"/>
                      <w:szCs w:val="28"/>
                    </w:rPr>
                    <m:t>ПНФ</m:t>
                  </m:r>
                </m:sub>
              </m:sSub>
            </m:num>
            <m:den>
              <m:nary>
                <m:naryPr>
                  <m:chr m:val="∑"/>
                  <m:limLoc m:val="subSup"/>
                  <m:supHide m:val="on"/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pacing w:val="-52"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color w:val="000000" w:themeColor="text1"/>
                      <w:spacing w:val="-52"/>
                      <w:sz w:val="28"/>
                      <w:szCs w:val="28"/>
                      <w:lang w:val="en-US"/>
                    </w:rPr>
                    <m:t>i</m:t>
                  </m:r>
                </m:sub>
                <m:sup/>
                <m:e>
                  <m:r>
                    <w:rPr>
                      <w:rFonts w:ascii="Cambria Math" w:hAnsi="Cambria Math" w:cs="Times New Roman"/>
                      <w:color w:val="000000" w:themeColor="text1"/>
                      <w:spacing w:val="-52"/>
                      <w:sz w:val="28"/>
                      <w:szCs w:val="28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  <w:spacing w:val="-52"/>
                          <w:sz w:val="28"/>
                          <w:szCs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  <w:spacing w:val="-52"/>
                          <w:sz w:val="28"/>
                          <w:szCs w:val="28"/>
                        </w:rPr>
                        <m:t>ДП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 w:themeColor="text1"/>
                          <w:spacing w:val="-52"/>
                          <w:sz w:val="28"/>
                          <w:szCs w:val="28"/>
                        </w:rPr>
                        <m:t>Н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color w:val="000000" w:themeColor="text1"/>
                          <w:spacing w:val="-52"/>
                          <w:sz w:val="28"/>
                          <w:szCs w:val="28"/>
                          <w:lang w:val="en-US"/>
                        </w:rPr>
                        <m:t>i</m:t>
                      </m:r>
                    </m:sup>
                  </m:sSubSup>
                  <m:r>
                    <w:rPr>
                      <w:rFonts w:ascii="Cambria Math" w:hAnsi="Cambria Math" w:cs="Times New Roman"/>
                      <w:color w:val="000000" w:themeColor="text1"/>
                      <w:spacing w:val="-52"/>
                      <w:sz w:val="28"/>
                      <w:szCs w:val="28"/>
                    </w:rPr>
                    <m:t>×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  <w:spacing w:val="-52"/>
                          <w:sz w:val="28"/>
                          <w:szCs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  <w:spacing w:val="-52"/>
                          <w:sz w:val="28"/>
                          <w:szCs w:val="28"/>
                        </w:rPr>
                        <m:t>Ч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 w:themeColor="text1"/>
                          <w:spacing w:val="-52"/>
                          <w:sz w:val="28"/>
                          <w:szCs w:val="28"/>
                        </w:rPr>
                        <m:t>З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color w:val="000000" w:themeColor="text1"/>
                          <w:spacing w:val="-52"/>
                          <w:sz w:val="28"/>
                          <w:szCs w:val="28"/>
                          <w:lang w:val="en-US"/>
                        </w:rPr>
                        <m:t>i</m:t>
                      </m:r>
                    </m:sup>
                  </m:sSubSup>
                  <m:r>
                    <w:rPr>
                      <w:rFonts w:ascii="Cambria Math" w:hAnsi="Cambria Math" w:cs="Times New Roman"/>
                      <w:color w:val="000000" w:themeColor="text1"/>
                      <w:spacing w:val="-52"/>
                      <w:sz w:val="28"/>
                      <w:szCs w:val="28"/>
                    </w:rPr>
                    <m:t>)</m:t>
                  </m:r>
                </m:e>
              </m:nary>
            </m:den>
          </m:f>
        </m:oMath>
      </m:oMathPara>
    </w:p>
    <w:p w:rsidR="0070212A" w:rsidRPr="00021CB2" w:rsidRDefault="0070212A" w:rsidP="00FA6169">
      <w:pPr>
        <w:pStyle w:val="ConsPlusNormal"/>
        <w:spacing w:before="120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021C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Фактический дифференцированный </w:t>
      </w:r>
      <w:proofErr w:type="spellStart"/>
      <w:r w:rsidRPr="00021CB2">
        <w:rPr>
          <w:rFonts w:ascii="Times New Roman" w:hAnsi="Times New Roman" w:cs="Times New Roman"/>
          <w:color w:val="000000" w:themeColor="text1"/>
          <w:sz w:val="26"/>
          <w:szCs w:val="26"/>
        </w:rPr>
        <w:t>подушевой</w:t>
      </w:r>
      <w:proofErr w:type="spellEnd"/>
      <w:r w:rsidRPr="00021C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норматив</w:t>
      </w:r>
      <w:r w:rsidRPr="00021CB2">
        <w:rPr>
          <w:rFonts w:ascii="Times New Roman" w:hAnsi="Times New Roman"/>
          <w:color w:val="000000" w:themeColor="text1"/>
          <w:sz w:val="26"/>
          <w:szCs w:val="26"/>
        </w:rPr>
        <w:t xml:space="preserve"> финансирования амбулаторной медицинской помощи </w:t>
      </w:r>
      <w:r w:rsidRPr="00021CB2">
        <w:rPr>
          <w:rFonts w:ascii="Times New Roman" w:hAnsi="Times New Roman" w:cs="Times New Roman"/>
          <w:color w:val="000000" w:themeColor="text1"/>
          <w:sz w:val="26"/>
          <w:szCs w:val="26"/>
        </w:rPr>
        <w:t>(</w:t>
      </w:r>
      <w:proofErr w:type="spellStart"/>
      <w:r w:rsidRPr="00021CB2">
        <w:rPr>
          <w:rFonts w:ascii="Times New Roman" w:hAnsi="Times New Roman" w:cs="Times New Roman"/>
          <w:color w:val="000000" w:themeColor="text1"/>
          <w:sz w:val="26"/>
          <w:szCs w:val="26"/>
        </w:rPr>
        <w:t>ФДПн</w:t>
      </w:r>
      <w:proofErr w:type="spellEnd"/>
      <w:r w:rsidRPr="00021CB2">
        <w:rPr>
          <w:rFonts w:ascii="Times New Roman" w:hAnsi="Times New Roman" w:cs="Times New Roman"/>
          <w:color w:val="000000" w:themeColor="text1"/>
          <w:sz w:val="26"/>
          <w:szCs w:val="26"/>
        </w:rPr>
        <w:t>) рассчитывается</w:t>
      </w:r>
      <w:r w:rsidRPr="00021CB2">
        <w:rPr>
          <w:rFonts w:ascii="Times New Roman" w:hAnsi="Times New Roman"/>
          <w:color w:val="000000" w:themeColor="text1"/>
          <w:sz w:val="26"/>
          <w:szCs w:val="26"/>
        </w:rPr>
        <w:t xml:space="preserve"> по формуле:</w:t>
      </w:r>
    </w:p>
    <w:p w:rsidR="0070212A" w:rsidRPr="00021CB2" w:rsidRDefault="0070212A" w:rsidP="0070212A">
      <w:pPr>
        <w:pStyle w:val="ConsPlusNormal"/>
        <w:jc w:val="both"/>
        <w:rPr>
          <w:rFonts w:ascii="Times New Roman" w:hAnsi="Times New Roman"/>
          <w:color w:val="000000" w:themeColor="text1"/>
          <w:sz w:val="28"/>
        </w:rPr>
      </w:pPr>
    </w:p>
    <w:p w:rsidR="0070212A" w:rsidRPr="00021CB2" w:rsidRDefault="007452B2" w:rsidP="0070212A">
      <w:pPr>
        <w:pStyle w:val="ConsPlusNormal"/>
        <w:jc w:val="center"/>
        <w:rPr>
          <w:rFonts w:ascii="Times New Roman" w:hAnsi="Times New Roman"/>
          <w:color w:val="000000" w:themeColor="text1"/>
          <w:sz w:val="28"/>
        </w:rPr>
      </w:pPr>
      <m:oMath>
        <m:sSup>
          <m:sSupPr>
            <m:ctrlPr>
              <w:rPr>
                <w:rFonts w:ascii="Cambria Math" w:hAnsi="Cambria Math" w:cs="Times New Roman"/>
                <w:i/>
                <w:color w:val="000000" w:themeColor="text1"/>
                <w:spacing w:val="-52"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color w:val="000000" w:themeColor="text1"/>
                <w:spacing w:val="-52"/>
                <w:sz w:val="28"/>
                <w:szCs w:val="28"/>
              </w:rPr>
              <m:t>ФДПн</m:t>
            </m:r>
          </m:e>
          <m:sup>
            <m:r>
              <w:rPr>
                <w:rFonts w:ascii="Cambria Math" w:hAnsi="Cambria Math" w:cs="Times New Roman"/>
                <w:color w:val="000000" w:themeColor="text1"/>
                <w:spacing w:val="-52"/>
                <w:sz w:val="28"/>
                <w:szCs w:val="28"/>
                <w:lang w:val="en-US"/>
              </w:rPr>
              <m:t>i</m:t>
            </m:r>
          </m:sup>
        </m:sSup>
        <m:r>
          <w:rPr>
            <w:rFonts w:ascii="Cambria Math" w:hAnsi="Cambria Math" w:cs="Times New Roman"/>
            <w:color w:val="000000" w:themeColor="text1"/>
            <w:spacing w:val="-52"/>
            <w:sz w:val="28"/>
            <w:szCs w:val="28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color w:val="000000" w:themeColor="text1"/>
                <w:spacing w:val="-52"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color w:val="000000" w:themeColor="text1"/>
                <w:spacing w:val="-52"/>
                <w:sz w:val="28"/>
                <w:szCs w:val="28"/>
              </w:rPr>
              <m:t>ДПн</m:t>
            </m:r>
          </m:e>
          <m:sup>
            <m:r>
              <w:rPr>
                <w:rFonts w:ascii="Cambria Math" w:hAnsi="Cambria Math" w:cs="Times New Roman"/>
                <w:color w:val="000000" w:themeColor="text1"/>
                <w:spacing w:val="-52"/>
                <w:sz w:val="28"/>
                <w:szCs w:val="28"/>
                <w:lang w:val="en-US"/>
              </w:rPr>
              <m:t>i</m:t>
            </m:r>
          </m:sup>
        </m:sSup>
        <m:r>
          <w:rPr>
            <w:rFonts w:ascii="Cambria Math" w:hAnsi="Cambria Math" w:cs="Times New Roman"/>
            <w:color w:val="000000" w:themeColor="text1"/>
            <w:spacing w:val="-52"/>
            <w:sz w:val="28"/>
            <w:szCs w:val="28"/>
          </w:rPr>
          <m:t>×ПК</m:t>
        </m:r>
      </m:oMath>
      <w:r w:rsidR="0070212A" w:rsidRPr="00021CB2">
        <w:rPr>
          <w:rFonts w:ascii="Times New Roman" w:hAnsi="Times New Roman" w:cs="Times New Roman"/>
          <w:color w:val="000000" w:themeColor="text1"/>
          <w:sz w:val="28"/>
        </w:rPr>
        <w:t>,</w:t>
      </w:r>
    </w:p>
    <w:p w:rsidR="0070212A" w:rsidRPr="00021CB2" w:rsidRDefault="0070212A" w:rsidP="0070212A">
      <w:pPr>
        <w:pStyle w:val="ConsPlusNormal"/>
        <w:rPr>
          <w:rFonts w:ascii="Times New Roman" w:hAnsi="Times New Roman"/>
          <w:color w:val="000000" w:themeColor="text1"/>
          <w:sz w:val="28"/>
        </w:rPr>
      </w:pPr>
      <w:r w:rsidRPr="00021CB2">
        <w:rPr>
          <w:rFonts w:ascii="Times New Roman" w:hAnsi="Times New Roman"/>
          <w:color w:val="000000" w:themeColor="text1"/>
          <w:sz w:val="28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8681"/>
      </w:tblGrid>
      <w:tr w:rsidR="0070212A" w:rsidRPr="00021CB2" w:rsidTr="0070212A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70212A" w:rsidRPr="00021CB2" w:rsidRDefault="0070212A" w:rsidP="00C724EC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021CB2">
              <w:rPr>
                <w:rFonts w:ascii="Times New Roman" w:hAnsi="Times New Roman"/>
                <w:noProof/>
                <w:color w:val="000000" w:themeColor="text1"/>
                <w:position w:val="-10"/>
                <w:sz w:val="28"/>
              </w:rPr>
              <w:drawing>
                <wp:inline distT="0" distB="0" distL="0" distR="0">
                  <wp:extent cx="564515" cy="254635"/>
                  <wp:effectExtent l="0" t="0" r="6985" b="0"/>
                  <wp:docPr id="2" name="Рисунок 2" descr="base_1_217556_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base_1_217556_7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81" w:type="dxa"/>
            <w:tcBorders>
              <w:top w:val="nil"/>
              <w:left w:val="nil"/>
              <w:bottom w:val="nil"/>
              <w:right w:val="nil"/>
            </w:tcBorders>
          </w:tcPr>
          <w:p w:rsidR="0070212A" w:rsidRPr="00021CB2" w:rsidRDefault="00AB2B03" w:rsidP="00AB2B03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-</w:t>
            </w:r>
            <w:r w:rsidR="00753CA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r w:rsidR="0070212A" w:rsidRPr="00021CB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фактический дифференцированный </w:t>
            </w:r>
            <w:proofErr w:type="spellStart"/>
            <w:r w:rsidR="0070212A" w:rsidRPr="00021CB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подушевой</w:t>
            </w:r>
            <w:proofErr w:type="spellEnd"/>
            <w:r w:rsidR="0070212A" w:rsidRPr="00021CB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норматив финансирования амбулаторной медицинской помощи для i-той медицинской организации, рублей.</w:t>
            </w:r>
          </w:p>
        </w:tc>
      </w:tr>
    </w:tbl>
    <w:p w:rsidR="002C1A1F" w:rsidRPr="00021CB2" w:rsidRDefault="00063298" w:rsidP="00AF1DB5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4. </w:t>
      </w:r>
      <w:r w:rsidR="002C1A1F" w:rsidRPr="00021CB2">
        <w:rPr>
          <w:rFonts w:ascii="Times New Roman" w:hAnsi="Times New Roman"/>
          <w:b/>
          <w:sz w:val="26"/>
          <w:szCs w:val="26"/>
        </w:rPr>
        <w:t xml:space="preserve">Расчет ежемесячного дифференцированного </w:t>
      </w:r>
      <w:proofErr w:type="spellStart"/>
      <w:r w:rsidR="002C1A1F" w:rsidRPr="00021CB2">
        <w:rPr>
          <w:rFonts w:ascii="Times New Roman" w:hAnsi="Times New Roman"/>
          <w:b/>
          <w:sz w:val="26"/>
          <w:szCs w:val="26"/>
        </w:rPr>
        <w:t>подушевого</w:t>
      </w:r>
      <w:proofErr w:type="spellEnd"/>
      <w:r w:rsidR="002C1A1F" w:rsidRPr="00021CB2">
        <w:rPr>
          <w:rFonts w:ascii="Times New Roman" w:hAnsi="Times New Roman"/>
          <w:b/>
          <w:sz w:val="26"/>
          <w:szCs w:val="26"/>
        </w:rPr>
        <w:t xml:space="preserve"> норматива МО </w:t>
      </w:r>
    </w:p>
    <w:p w:rsidR="00E911B9" w:rsidRPr="00021CB2" w:rsidRDefault="00E911B9" w:rsidP="00E911B9">
      <w:pPr>
        <w:pStyle w:val="ConsPlusNormal"/>
        <w:widowControl/>
        <w:spacing w:before="100" w:beforeAutospacing="1" w:after="100" w:afterAutospacing="1"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021CB2">
        <w:rPr>
          <w:rFonts w:ascii="Times New Roman" w:hAnsi="Times New Roman" w:cs="Times New Roman"/>
          <w:sz w:val="26"/>
          <w:szCs w:val="26"/>
        </w:rPr>
        <w:t xml:space="preserve">В случае, если в течение года </w:t>
      </w:r>
      <w:r w:rsidR="008A1C13" w:rsidRPr="00021CB2">
        <w:rPr>
          <w:rFonts w:ascii="Times New Roman" w:hAnsi="Times New Roman" w:cs="Times New Roman"/>
          <w:sz w:val="26"/>
          <w:szCs w:val="26"/>
        </w:rPr>
        <w:t xml:space="preserve">значительно </w:t>
      </w:r>
      <w:r w:rsidRPr="00021CB2">
        <w:rPr>
          <w:rFonts w:ascii="Times New Roman" w:hAnsi="Times New Roman" w:cs="Times New Roman"/>
          <w:sz w:val="26"/>
          <w:szCs w:val="26"/>
        </w:rPr>
        <w:t xml:space="preserve">меняется численность </w:t>
      </w:r>
      <w:r w:rsidR="008A1C13" w:rsidRPr="00021CB2">
        <w:rPr>
          <w:rFonts w:ascii="Times New Roman" w:hAnsi="Times New Roman" w:cs="Times New Roman"/>
          <w:sz w:val="26"/>
          <w:szCs w:val="26"/>
        </w:rPr>
        <w:t xml:space="preserve">прикрепленного </w:t>
      </w:r>
      <w:r w:rsidRPr="00021CB2">
        <w:rPr>
          <w:rFonts w:ascii="Times New Roman" w:hAnsi="Times New Roman" w:cs="Times New Roman"/>
          <w:sz w:val="26"/>
          <w:szCs w:val="26"/>
        </w:rPr>
        <w:t>обслуживаемого населения</w:t>
      </w:r>
      <w:r w:rsidR="00BB23F5" w:rsidRPr="00021CB2">
        <w:rPr>
          <w:rFonts w:ascii="Times New Roman" w:hAnsi="Times New Roman" w:cs="Times New Roman"/>
          <w:sz w:val="26"/>
          <w:szCs w:val="26"/>
        </w:rPr>
        <w:t xml:space="preserve"> в разрезе медицинских организаций</w:t>
      </w:r>
      <w:r w:rsidRPr="00021CB2">
        <w:rPr>
          <w:rFonts w:ascii="Times New Roman" w:hAnsi="Times New Roman" w:cs="Times New Roman"/>
          <w:sz w:val="26"/>
          <w:szCs w:val="26"/>
        </w:rPr>
        <w:t>, а также годовой размер финансового обеспечения</w:t>
      </w:r>
      <w:proofErr w:type="gramStart"/>
      <w:r w:rsidR="00AB0E2F" w:rsidRPr="00021CB2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021CB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21CB2">
        <w:rPr>
          <w:rFonts w:ascii="Times New Roman" w:hAnsi="Times New Roman" w:cs="Times New Roman"/>
          <w:sz w:val="26"/>
          <w:szCs w:val="26"/>
        </w:rPr>
        <w:t>н</w:t>
      </w:r>
      <w:proofErr w:type="gramEnd"/>
      <w:r w:rsidRPr="00021CB2">
        <w:rPr>
          <w:rFonts w:ascii="Times New Roman" w:hAnsi="Times New Roman" w:cs="Times New Roman"/>
          <w:sz w:val="26"/>
          <w:szCs w:val="26"/>
        </w:rPr>
        <w:t>аправляемого на финансовое обеспечение медицинских организаций, имеющих прикрепленное население</w:t>
      </w:r>
      <w:r w:rsidR="00BB23F5" w:rsidRPr="00021CB2">
        <w:rPr>
          <w:rFonts w:ascii="Times New Roman" w:hAnsi="Times New Roman" w:cs="Times New Roman"/>
          <w:sz w:val="26"/>
          <w:szCs w:val="26"/>
        </w:rPr>
        <w:t xml:space="preserve">, дифференцированный </w:t>
      </w:r>
      <w:proofErr w:type="spellStart"/>
      <w:r w:rsidR="00BB23F5" w:rsidRPr="00021CB2">
        <w:rPr>
          <w:rFonts w:ascii="Times New Roman" w:hAnsi="Times New Roman" w:cs="Times New Roman"/>
          <w:sz w:val="26"/>
          <w:szCs w:val="26"/>
        </w:rPr>
        <w:t>подушевой</w:t>
      </w:r>
      <w:proofErr w:type="spellEnd"/>
      <w:r w:rsidR="00BB23F5" w:rsidRPr="00021CB2">
        <w:rPr>
          <w:rFonts w:ascii="Times New Roman" w:hAnsi="Times New Roman" w:cs="Times New Roman"/>
          <w:sz w:val="26"/>
          <w:szCs w:val="26"/>
        </w:rPr>
        <w:t xml:space="preserve"> норматив</w:t>
      </w:r>
      <w:r w:rsidR="00C17E72" w:rsidRPr="00021CB2">
        <w:rPr>
          <w:rFonts w:ascii="Times New Roman" w:hAnsi="Times New Roman" w:cs="Times New Roman"/>
          <w:sz w:val="26"/>
          <w:szCs w:val="26"/>
        </w:rPr>
        <w:t>,</w:t>
      </w:r>
      <w:r w:rsidRPr="00021CB2">
        <w:rPr>
          <w:rFonts w:ascii="Times New Roman" w:hAnsi="Times New Roman" w:cs="Times New Roman"/>
          <w:sz w:val="26"/>
          <w:szCs w:val="26"/>
        </w:rPr>
        <w:t xml:space="preserve"> с учетом финансового обеспечения за предыдущие периоды с начала года, рассчитывается следующим образом:</w:t>
      </w:r>
    </w:p>
    <w:p w:rsidR="00096DF5" w:rsidRPr="00021CB2" w:rsidRDefault="007452B2" w:rsidP="00C63588">
      <w:pPr>
        <w:pStyle w:val="ConsPlusNormal"/>
        <w:widowControl/>
        <w:spacing w:before="100" w:beforeAutospacing="1" w:after="100" w:afterAutospacing="1"/>
        <w:ind w:firstLine="0"/>
        <w:jc w:val="center"/>
        <w:outlineLvl w:val="3"/>
        <w:rPr>
          <w:sz w:val="26"/>
          <w:szCs w:val="26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Times New Roman" w:cs="Times New Roman"/>
                <w:sz w:val="26"/>
                <w:szCs w:val="26"/>
              </w:rPr>
              <m:t>ПН</m:t>
            </m: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6"/>
                <w:szCs w:val="26"/>
              </w:rPr>
              <m:t>БАЗ</m:t>
            </m:r>
            <m:r>
              <m:rPr>
                <m:sty m:val="p"/>
              </m:rPr>
              <w:rPr>
                <w:rFonts w:ascii="Cambria Math" w:hAnsi="Times New Roman" w:cs="Times New Roman"/>
                <w:sz w:val="26"/>
                <w:szCs w:val="26"/>
              </w:rPr>
              <m:t>m</m:t>
            </m:r>
            <m:ctrlPr>
              <w:rPr>
                <w:rFonts w:ascii="Cambria Math" w:hAnsi="Times New Roman" w:cs="Times New Roman"/>
                <w:sz w:val="26"/>
                <w:szCs w:val="26"/>
              </w:rPr>
            </m:ctrlPr>
          </m:sub>
        </m:sSub>
        <m:r>
          <w:rPr>
            <w:rFonts w:ascii="Cambria Math" w:hAnsi="Times New Roman" w:cs="Times New Roman"/>
            <w:sz w:val="26"/>
            <w:szCs w:val="26"/>
          </w:rPr>
          <m:t>=</m:t>
        </m:r>
        <m:d>
          <m:dPr>
            <m:ctrlPr>
              <w:rPr>
                <w:rFonts w:ascii="Cambria Math" w:hAnsi="Times New Roman" w:cs="Times New Roman"/>
                <w:i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Cambria Math" w:hAnsi="Times New Roman" w:cs="Times New Roman"/>
                    <w:i/>
                    <w:sz w:val="26"/>
                    <w:szCs w:val="26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∑Пр-∑Пр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i</m:t>
                </m:r>
                <m:ctrlP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12-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mi</m:t>
                </m:r>
                <m:ctrlP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</m:ctrlPr>
              </m:den>
            </m:f>
            <m:ctrlPr>
              <w:rPr>
                <w:rFonts w:ascii="Cambria Math" w:hAnsi="Cambria Math" w:cs="Times New Roman"/>
                <w:sz w:val="26"/>
                <w:szCs w:val="26"/>
              </w:rPr>
            </m:ctrlPr>
          </m:e>
        </m:d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÷</m:t>
        </m:r>
        <m:sSub>
          <m:sSubPr>
            <m:ctrlPr>
              <w:rPr>
                <w:rFonts w:ascii="Cambria Math" w:hAnsi="Cambria Math" w:cs="Times New Roman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Ч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З</m:t>
            </m:r>
          </m:sub>
        </m:sSub>
      </m:oMath>
      <w:r w:rsidR="00096DF5" w:rsidRPr="00021CB2">
        <w:rPr>
          <w:sz w:val="26"/>
          <w:szCs w:val="26"/>
        </w:rPr>
        <w:t xml:space="preserve">, </w:t>
      </w:r>
      <w:r w:rsidR="00096DF5" w:rsidRPr="00021CB2">
        <w:rPr>
          <w:rFonts w:ascii="Times New Roman" w:hAnsi="Times New Roman" w:cs="Times New Roman"/>
          <w:sz w:val="26"/>
          <w:szCs w:val="26"/>
        </w:rPr>
        <w:t>где</w:t>
      </w:r>
    </w:p>
    <w:p w:rsidR="00C17E72" w:rsidRPr="00021CB2" w:rsidRDefault="007452B2" w:rsidP="00C17E72">
      <w:pPr>
        <w:pStyle w:val="ConsPlusNormal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Times New Roman" w:cs="Times New Roman"/>
                <w:sz w:val="26"/>
                <w:szCs w:val="26"/>
              </w:rPr>
              <m:t>ПН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6"/>
                <w:szCs w:val="26"/>
              </w:rPr>
              <m:t>БАЗ</m:t>
            </m:r>
            <m:r>
              <m:rPr>
                <m:sty m:val="p"/>
              </m:rPr>
              <w:rPr>
                <w:rFonts w:ascii="Cambria Math" w:hAnsi="Times New Roman" w:cs="Times New Roman"/>
                <w:sz w:val="26"/>
                <w:szCs w:val="26"/>
              </w:rPr>
              <m:t>m</m:t>
            </m:r>
          </m:sub>
        </m:sSub>
      </m:oMath>
      <w:r w:rsidR="00C17E72" w:rsidRPr="00021CB2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– подушевой норматив финансирования медицинской помощи в амбулаторных условиях на месяц, за исключением медицинской помощи, финансируемой в соответствии с установленными нормативами, расходов, указанных в п. 4 настоящей Методики, средств Резерва, рублей;</w:t>
      </w:r>
    </w:p>
    <w:p w:rsidR="003F4374" w:rsidRPr="00021CB2" w:rsidRDefault="00D320F1" w:rsidP="003F4374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021CB2">
        <w:rPr>
          <w:rFonts w:ascii="Times New Roman" w:hAnsi="Times New Roman" w:cs="Times New Roman"/>
          <w:sz w:val="26"/>
          <w:szCs w:val="26"/>
        </w:rPr>
        <w:t>∑</w:t>
      </w:r>
      <w:proofErr w:type="spellStart"/>
      <w:proofErr w:type="gramStart"/>
      <w:r w:rsidRPr="00021CB2">
        <w:rPr>
          <w:rFonts w:ascii="Times New Roman" w:hAnsi="Times New Roman" w:cs="Times New Roman"/>
          <w:sz w:val="26"/>
          <w:szCs w:val="26"/>
        </w:rPr>
        <w:t>Пр</w:t>
      </w:r>
      <w:proofErr w:type="spellEnd"/>
      <w:proofErr w:type="gramEnd"/>
      <w:r w:rsidRPr="00021CB2">
        <w:rPr>
          <w:rFonts w:ascii="Times New Roman" w:hAnsi="Times New Roman" w:cs="Times New Roman"/>
          <w:sz w:val="26"/>
          <w:szCs w:val="26"/>
        </w:rPr>
        <w:t xml:space="preserve"> – </w:t>
      </w:r>
      <w:r w:rsidR="009676F6" w:rsidRPr="00021CB2">
        <w:rPr>
          <w:rFonts w:ascii="Times New Roman" w:hAnsi="Times New Roman" w:cs="Times New Roman"/>
          <w:sz w:val="26"/>
          <w:szCs w:val="26"/>
        </w:rPr>
        <w:t>о</w:t>
      </w:r>
      <w:r w:rsidR="005D6F16" w:rsidRPr="00021CB2">
        <w:rPr>
          <w:rFonts w:ascii="Times New Roman" w:hAnsi="Times New Roman" w:cs="Times New Roman"/>
          <w:sz w:val="26"/>
          <w:szCs w:val="26"/>
        </w:rPr>
        <w:t xml:space="preserve">бъем средств на оплату медицинской помощи в амбулаторных условиях по </w:t>
      </w:r>
      <w:proofErr w:type="spellStart"/>
      <w:r w:rsidR="005D6F16" w:rsidRPr="00021CB2">
        <w:rPr>
          <w:rFonts w:ascii="Times New Roman" w:hAnsi="Times New Roman" w:cs="Times New Roman"/>
          <w:sz w:val="26"/>
          <w:szCs w:val="26"/>
        </w:rPr>
        <w:t>подушевому</w:t>
      </w:r>
      <w:proofErr w:type="spellEnd"/>
      <w:r w:rsidR="005D6F16" w:rsidRPr="00021CB2">
        <w:rPr>
          <w:rFonts w:ascii="Times New Roman" w:hAnsi="Times New Roman" w:cs="Times New Roman"/>
          <w:sz w:val="26"/>
          <w:szCs w:val="26"/>
        </w:rPr>
        <w:t xml:space="preserve"> нормативу финансирования</w:t>
      </w:r>
      <w:r w:rsidR="0075687C">
        <w:rPr>
          <w:rFonts w:ascii="Times New Roman" w:hAnsi="Times New Roman" w:cs="Times New Roman"/>
          <w:sz w:val="26"/>
          <w:szCs w:val="26"/>
        </w:rPr>
        <w:t xml:space="preserve"> </w:t>
      </w:r>
      <w:r w:rsidR="003F4374" w:rsidRPr="00021CB2">
        <w:rPr>
          <w:rFonts w:ascii="Times New Roman" w:hAnsi="Times New Roman" w:cs="Times New Roman"/>
          <w:sz w:val="26"/>
          <w:szCs w:val="26"/>
        </w:rPr>
        <w:t>на текущий год</w:t>
      </w:r>
      <w:r w:rsidR="0075687C">
        <w:rPr>
          <w:rFonts w:ascii="Times New Roman" w:hAnsi="Times New Roman" w:cs="Times New Roman"/>
          <w:sz w:val="26"/>
          <w:szCs w:val="26"/>
        </w:rPr>
        <w:t xml:space="preserve"> </w:t>
      </w:r>
      <w:r w:rsidR="001E75EE" w:rsidRPr="00021CB2">
        <w:rPr>
          <w:rFonts w:ascii="Times New Roman" w:hAnsi="Times New Roman" w:cs="Times New Roman"/>
          <w:sz w:val="26"/>
          <w:szCs w:val="26"/>
        </w:rPr>
        <w:t>за исключением медицинской помощи, финансируемой в соответствии с установленными нормативами</w:t>
      </w:r>
      <w:r w:rsidR="006F5AB0" w:rsidRPr="00021CB2">
        <w:rPr>
          <w:rFonts w:ascii="Times New Roman" w:hAnsi="Times New Roman" w:cs="Times New Roman"/>
          <w:sz w:val="26"/>
          <w:szCs w:val="26"/>
        </w:rPr>
        <w:t xml:space="preserve"> и средств резерва</w:t>
      </w:r>
      <w:r w:rsidR="001E75EE" w:rsidRPr="00021CB2">
        <w:rPr>
          <w:rFonts w:ascii="Times New Roman" w:hAnsi="Times New Roman" w:cs="Times New Roman"/>
          <w:sz w:val="26"/>
          <w:szCs w:val="26"/>
        </w:rPr>
        <w:t>, рублей;</w:t>
      </w:r>
    </w:p>
    <w:p w:rsidR="00B05EF6" w:rsidRPr="00021CB2" w:rsidRDefault="00B05EF6" w:rsidP="003F4374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021CB2">
        <w:rPr>
          <w:rFonts w:ascii="Times New Roman" w:hAnsi="Times New Roman" w:cs="Times New Roman"/>
          <w:sz w:val="26"/>
          <w:szCs w:val="26"/>
        </w:rPr>
        <w:lastRenderedPageBreak/>
        <w:t>∑</w:t>
      </w:r>
      <w:proofErr w:type="spellStart"/>
      <w:r w:rsidRPr="00021CB2">
        <w:rPr>
          <w:rFonts w:ascii="Times New Roman" w:hAnsi="Times New Roman" w:cs="Times New Roman"/>
          <w:sz w:val="26"/>
          <w:szCs w:val="26"/>
        </w:rPr>
        <w:t>Пр</w:t>
      </w:r>
      <w:proofErr w:type="gramStart"/>
      <w:r w:rsidRPr="00021CB2">
        <w:rPr>
          <w:rFonts w:ascii="Times New Roman" w:hAnsi="Times New Roman" w:cs="Times New Roman"/>
          <w:sz w:val="26"/>
          <w:szCs w:val="26"/>
        </w:rPr>
        <w:t>mi</w:t>
      </w:r>
      <w:proofErr w:type="spellEnd"/>
      <w:proofErr w:type="gramEnd"/>
      <w:r w:rsidR="00C81AD2" w:rsidRPr="00021CB2">
        <w:rPr>
          <w:rFonts w:ascii="Times New Roman" w:hAnsi="Times New Roman" w:cs="Times New Roman"/>
          <w:sz w:val="26"/>
          <w:szCs w:val="26"/>
        </w:rPr>
        <w:t xml:space="preserve"> ‒ </w:t>
      </w:r>
      <w:r w:rsidR="009676F6" w:rsidRPr="00021CB2">
        <w:rPr>
          <w:rFonts w:ascii="Times New Roman" w:hAnsi="Times New Roman" w:cs="Times New Roman"/>
          <w:sz w:val="26"/>
          <w:szCs w:val="26"/>
        </w:rPr>
        <w:t>о</w:t>
      </w:r>
      <w:r w:rsidR="00C81AD2" w:rsidRPr="00021CB2">
        <w:rPr>
          <w:rFonts w:ascii="Times New Roman" w:hAnsi="Times New Roman" w:cs="Times New Roman"/>
          <w:sz w:val="26"/>
          <w:szCs w:val="26"/>
        </w:rPr>
        <w:t xml:space="preserve">бъем средств на оплату медицинской помощи в амбулаторных условиях по </w:t>
      </w:r>
      <w:proofErr w:type="spellStart"/>
      <w:r w:rsidR="00C81AD2" w:rsidRPr="00021CB2">
        <w:rPr>
          <w:rFonts w:ascii="Times New Roman" w:hAnsi="Times New Roman" w:cs="Times New Roman"/>
          <w:sz w:val="26"/>
          <w:szCs w:val="26"/>
        </w:rPr>
        <w:t>подушевому</w:t>
      </w:r>
      <w:proofErr w:type="spellEnd"/>
      <w:r w:rsidR="00C81AD2" w:rsidRPr="00021CB2">
        <w:rPr>
          <w:rFonts w:ascii="Times New Roman" w:hAnsi="Times New Roman" w:cs="Times New Roman"/>
          <w:sz w:val="26"/>
          <w:szCs w:val="26"/>
        </w:rPr>
        <w:t xml:space="preserve"> нормативу финансирования на месяц расчета;</w:t>
      </w:r>
    </w:p>
    <w:p w:rsidR="00664EAE" w:rsidRPr="00021CB2" w:rsidRDefault="003F4374" w:rsidP="00664EAE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021CB2">
        <w:rPr>
          <w:rFonts w:ascii="Times New Roman" w:hAnsi="Times New Roman" w:cs="Times New Roman"/>
          <w:sz w:val="26"/>
          <w:szCs w:val="26"/>
        </w:rPr>
        <w:t>∑</w:t>
      </w:r>
      <w:proofErr w:type="spellStart"/>
      <w:r w:rsidRPr="00021CB2">
        <w:rPr>
          <w:rFonts w:ascii="Times New Roman" w:hAnsi="Times New Roman" w:cs="Times New Roman"/>
          <w:sz w:val="26"/>
          <w:szCs w:val="26"/>
        </w:rPr>
        <w:t>Пр</w:t>
      </w:r>
      <w:proofErr w:type="gramStart"/>
      <w:r w:rsidRPr="00021CB2">
        <w:rPr>
          <w:rFonts w:ascii="Times New Roman" w:hAnsi="Times New Roman" w:cs="Times New Roman"/>
          <w:sz w:val="26"/>
          <w:szCs w:val="26"/>
        </w:rPr>
        <w:t>i</w:t>
      </w:r>
      <w:proofErr w:type="spellEnd"/>
      <w:proofErr w:type="gramEnd"/>
      <w:r w:rsidR="00264AFF" w:rsidRPr="00021CB2">
        <w:rPr>
          <w:rFonts w:ascii="Times New Roman" w:hAnsi="Times New Roman" w:cs="Times New Roman"/>
          <w:sz w:val="26"/>
          <w:szCs w:val="26"/>
        </w:rPr>
        <w:t xml:space="preserve"> ‒ </w:t>
      </w:r>
      <w:r w:rsidR="009676F6" w:rsidRPr="00021CB2">
        <w:rPr>
          <w:rFonts w:ascii="Times New Roman" w:hAnsi="Times New Roman" w:cs="Times New Roman"/>
          <w:sz w:val="26"/>
          <w:szCs w:val="26"/>
        </w:rPr>
        <w:t>о</w:t>
      </w:r>
      <w:r w:rsidR="00B05EF6" w:rsidRPr="00021CB2">
        <w:rPr>
          <w:rFonts w:ascii="Times New Roman" w:hAnsi="Times New Roman" w:cs="Times New Roman"/>
          <w:sz w:val="26"/>
          <w:szCs w:val="26"/>
        </w:rPr>
        <w:t xml:space="preserve">бъем </w:t>
      </w:r>
      <w:r w:rsidR="00C81AD2" w:rsidRPr="00021CB2">
        <w:rPr>
          <w:rFonts w:ascii="Times New Roman" w:hAnsi="Times New Roman" w:cs="Times New Roman"/>
          <w:sz w:val="26"/>
          <w:szCs w:val="26"/>
        </w:rPr>
        <w:t xml:space="preserve">утвержденных </w:t>
      </w:r>
      <w:r w:rsidR="00B05EF6" w:rsidRPr="00021CB2">
        <w:rPr>
          <w:rFonts w:ascii="Times New Roman" w:hAnsi="Times New Roman" w:cs="Times New Roman"/>
          <w:sz w:val="26"/>
          <w:szCs w:val="26"/>
        </w:rPr>
        <w:t xml:space="preserve">средств на оплату медицинской помощи в амбулаторных условиях по </w:t>
      </w:r>
      <w:proofErr w:type="spellStart"/>
      <w:r w:rsidR="00B05EF6" w:rsidRPr="00021CB2">
        <w:rPr>
          <w:rFonts w:ascii="Times New Roman" w:hAnsi="Times New Roman" w:cs="Times New Roman"/>
          <w:sz w:val="26"/>
          <w:szCs w:val="26"/>
        </w:rPr>
        <w:t>подушевому</w:t>
      </w:r>
      <w:proofErr w:type="spellEnd"/>
      <w:r w:rsidR="00B05EF6" w:rsidRPr="00021CB2">
        <w:rPr>
          <w:rFonts w:ascii="Times New Roman" w:hAnsi="Times New Roman" w:cs="Times New Roman"/>
          <w:sz w:val="26"/>
          <w:szCs w:val="26"/>
        </w:rPr>
        <w:t xml:space="preserve"> нормативу финансирования </w:t>
      </w:r>
      <w:r w:rsidRPr="00021CB2">
        <w:rPr>
          <w:rFonts w:ascii="Times New Roman" w:hAnsi="Times New Roman" w:cs="Times New Roman"/>
          <w:sz w:val="26"/>
          <w:szCs w:val="26"/>
        </w:rPr>
        <w:t>предыдущих расчетному периоду месяцев текущего года;</w:t>
      </w:r>
    </w:p>
    <w:p w:rsidR="003F4374" w:rsidRPr="00021CB2" w:rsidRDefault="003F4374" w:rsidP="00664EAE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proofErr w:type="spellStart"/>
      <w:r w:rsidRPr="00021CB2">
        <w:rPr>
          <w:rFonts w:ascii="Times New Roman" w:hAnsi="Times New Roman" w:cs="Times New Roman"/>
          <w:sz w:val="26"/>
          <w:szCs w:val="26"/>
        </w:rPr>
        <w:t>mi</w:t>
      </w:r>
      <w:proofErr w:type="spellEnd"/>
      <w:r w:rsidR="00264AFF" w:rsidRPr="00021CB2">
        <w:rPr>
          <w:rFonts w:ascii="Times New Roman" w:hAnsi="Times New Roman" w:cs="Times New Roman"/>
          <w:sz w:val="26"/>
          <w:szCs w:val="26"/>
        </w:rPr>
        <w:t>‒</w:t>
      </w:r>
      <w:r w:rsidRPr="00021CB2">
        <w:rPr>
          <w:rFonts w:ascii="Times New Roman" w:hAnsi="Times New Roman" w:cs="Times New Roman"/>
          <w:sz w:val="26"/>
          <w:szCs w:val="26"/>
        </w:rPr>
        <w:t xml:space="preserve"> количество предыдущих расчетному периоду месяцев текущего года</w:t>
      </w:r>
      <w:r w:rsidR="00B84644" w:rsidRPr="00021CB2">
        <w:rPr>
          <w:rFonts w:ascii="Times New Roman" w:hAnsi="Times New Roman" w:cs="Times New Roman"/>
          <w:sz w:val="26"/>
          <w:szCs w:val="26"/>
        </w:rPr>
        <w:t>;</w:t>
      </w:r>
    </w:p>
    <w:p w:rsidR="003F4374" w:rsidRPr="00021CB2" w:rsidRDefault="003F4374" w:rsidP="003F4374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proofErr w:type="spellStart"/>
      <w:r w:rsidRPr="00021CB2">
        <w:rPr>
          <w:rFonts w:ascii="Times New Roman" w:hAnsi="Times New Roman" w:cs="Times New Roman"/>
          <w:sz w:val="26"/>
          <w:szCs w:val="26"/>
        </w:rPr>
        <w:t>Ч</w:t>
      </w:r>
      <w:r w:rsidR="00CD56FF" w:rsidRPr="00021CB2">
        <w:rPr>
          <w:rFonts w:ascii="Times New Roman" w:hAnsi="Times New Roman" w:cs="Times New Roman"/>
          <w:sz w:val="26"/>
          <w:szCs w:val="26"/>
        </w:rPr>
        <w:t>з</w:t>
      </w:r>
      <w:proofErr w:type="spellEnd"/>
      <w:r w:rsidR="00264AFF" w:rsidRPr="00021CB2">
        <w:rPr>
          <w:rFonts w:ascii="Times New Roman" w:hAnsi="Times New Roman" w:cs="Times New Roman"/>
          <w:sz w:val="26"/>
          <w:szCs w:val="26"/>
        </w:rPr>
        <w:t>‒</w:t>
      </w:r>
      <w:r w:rsidRPr="00021CB2">
        <w:rPr>
          <w:rFonts w:ascii="Times New Roman" w:hAnsi="Times New Roman" w:cs="Times New Roman"/>
          <w:sz w:val="26"/>
          <w:szCs w:val="26"/>
        </w:rPr>
        <w:t xml:space="preserve"> численность застрахованных прикрепленных жителей Калужской области;</w:t>
      </w:r>
    </w:p>
    <w:p w:rsidR="00762C81" w:rsidRPr="00021CB2" w:rsidRDefault="007452B2" w:rsidP="009F6B45">
      <w:pPr>
        <w:pStyle w:val="ConsPlusNormal"/>
        <w:spacing w:before="100" w:beforeAutospacing="1" w:after="100" w:afterAutospacing="1"/>
        <w:ind w:firstLine="0"/>
        <w:rPr>
          <w:rFonts w:ascii="Times New Roman" w:hAnsi="Times New Roman" w:cs="Times New Roman"/>
          <w:sz w:val="28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Times New Roman" w:cs="Times New Roman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hAnsi="Cambria Math" w:cs="Times New Roman"/>
              </w:rPr>
              <m:t>Пр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= ( 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</w:rPr>
                  <m:t>АМБ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</w:rPr>
              <m:t>-</m:t>
            </m:r>
            <m:sSub>
              <m:sSubPr>
                <m:ctrlPr>
                  <w:rPr>
                    <w:rFonts w:ascii="Cambria Math" w:hAnsi="Times New Roman" w:cs="Times New Roman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ОС</m:t>
                </m:r>
                <m:ctrlPr>
                  <w:rPr>
                    <w:rFonts w:ascii="Cambria Math" w:hAnsi="Cambria Math" w:cs="Times New Roman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ФАП</m:t>
                </m:r>
                <m:ctrlPr>
                  <w:rPr>
                    <w:rFonts w:ascii="Cambria Math" w:hAnsi="Cambria Math" w:cs="Times New Roman"/>
                  </w:rPr>
                </m:ctrlPr>
              </m:sub>
            </m:sSub>
            <m:r>
              <m:rPr>
                <m:sty m:val="p"/>
              </m:rPr>
              <w:rPr>
                <w:rFonts w:ascii="Cambria Math" w:hAnsi="Cambria Math" w:cs="Times New Roman"/>
              </w:rPr>
              <m:t>-</m:t>
            </m:r>
            <m:sSub>
              <m:sSubPr>
                <m:ctrlPr>
                  <w:rPr>
                    <w:rFonts w:ascii="Cambria Math" w:hAnsi="Times New Roman" w:cs="Times New Roman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ОС</m:t>
                </m:r>
                <m:ctrlPr>
                  <w:rPr>
                    <w:rFonts w:ascii="Cambria Math" w:hAnsi="Cambria Math" w:cs="Times New Roman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ИССЛЕД</m:t>
                </m:r>
                <m:ctrlPr>
                  <w:rPr>
                    <w:rFonts w:ascii="Cambria Math" w:hAnsi="Cambria Math" w:cs="Times New Roman"/>
                  </w:rPr>
                </m:ctrlPr>
              </m:sub>
            </m:sSub>
            <m:r>
              <m:rPr>
                <m:sty m:val="p"/>
              </m:rPr>
              <w:rPr>
                <w:rFonts w:ascii="Cambria Math" w:hAnsi="Cambria Math" w:cs="Times New Roman"/>
              </w:rPr>
              <m:t>-</m:t>
            </m:r>
            <m:r>
              <m:rPr>
                <m:sty m:val="p"/>
              </m:rPr>
              <w:rPr>
                <w:rFonts w:ascii="Cambria Math" w:eastAsiaTheme="minorHAnsi" w:hAnsi="Cambria Math" w:cs="Cambria Math"/>
              </w:rPr>
              <m:t>О</m:t>
            </m:r>
            <m:sSub>
              <m:sSubPr>
                <m:ctrlPr>
                  <w:rPr>
                    <w:rFonts w:ascii="Cambria Math" w:eastAsiaTheme="minorHAnsi" w:hAnsi="Cambria Math" w:cs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HAnsi" w:hAnsi="Cambria Math" w:cs="Cambria Math"/>
                  </w:rPr>
                  <m:t>С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HAnsi" w:hAnsi="Cambria Math" w:cs="Cambria Math"/>
                  </w:rPr>
                  <m:t>ОЕ</m:t>
                </m:r>
              </m:sub>
            </m:sSub>
            <m:r>
              <m:rPr>
                <m:sty m:val="p"/>
              </m:rPr>
              <w:rPr>
                <w:rFonts w:ascii="Cambria Math" w:eastAsiaTheme="minorHAnsi" w:hAnsi="Cambria Math" w:cs="Cambria Math"/>
              </w:rPr>
              <m:t>-О</m:t>
            </m:r>
            <m:sSub>
              <m:sSubPr>
                <m:ctrlPr>
                  <w:rPr>
                    <w:rFonts w:ascii="Cambria Math" w:eastAsiaTheme="minorHAnsi" w:hAnsi="Cambria Math" w:cs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HAnsi" w:hAnsi="Cambria Math" w:cs="Cambria Math"/>
                  </w:rPr>
                  <m:t>С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HAnsi" w:hAnsi="Cambria Math" w:cs="Cambria Math"/>
                  </w:rPr>
                  <m:t>УД</m:t>
                </m:r>
              </m:sub>
            </m:sSub>
            <m:r>
              <m:rPr>
                <m:sty m:val="p"/>
              </m:rPr>
              <w:rPr>
                <w:rFonts w:ascii="Cambria Math" w:eastAsiaTheme="minorHAnsi" w:hAnsi="Cambria Math" w:cs="Cambria Math"/>
              </w:rPr>
              <m:t>-</m:t>
            </m:r>
            <m:sSub>
              <m:sSubPr>
                <m:ctrlPr>
                  <w:rPr>
                    <w:rFonts w:ascii="Cambria Math" w:hAnsi="Times New Roman" w:cs="Times New Roman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Times New Roman" w:cs="Times New Roman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</w:rPr>
                      <m:t>ОС</m:t>
                    </m:r>
                    <m:ctrlPr>
                      <w:rPr>
                        <w:rFonts w:ascii="Cambria Math" w:hAnsi="Cambria Math" w:cs="Times New Roman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</w:rPr>
                      <m:t>ПО</m:t>
                    </m:r>
                    <m:ctrlPr>
                      <w:rPr>
                        <w:rFonts w:ascii="Cambria Math" w:hAnsi="Cambria Math" w:cs="Times New Roman"/>
                      </w:rPr>
                    </m:ctrlP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-</m:t>
                </m:r>
                <m:sSub>
                  <m:sSubPr>
                    <m:ctrlPr>
                      <w:rPr>
                        <w:rFonts w:ascii="Cambria Math" w:hAnsi="Times New Roman" w:cs="Times New Roman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ОС</m:t>
                    </m:r>
                    <m:ctrlPr>
                      <w:rPr>
                        <w:rFonts w:ascii="Cambria Math" w:hAnsi="Cambria Math" w:cs="Times New Roman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ДИСП</m:t>
                    </m:r>
                    <m:ctrlPr>
                      <w:rPr>
                        <w:rFonts w:ascii="Cambria Math" w:hAnsi="Cambria Math" w:cs="Times New Roman"/>
                      </w:rPr>
                    </m:ctrlPr>
                  </m:sub>
                </m:sSub>
                <m:sSub>
                  <m:sSub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sSubPr>
                  <m:e>
                    <m:r>
                      <w:rPr>
                        <w:rFonts w:ascii="Times New Roman" w:hAnsi="Times New Roman" w:cs="Times New Roman"/>
                      </w:rPr>
                      <m:t>-ОС</m:t>
                    </m:r>
                  </m:e>
                  <m:sub>
                    <m:r>
                      <w:rPr>
                        <w:rFonts w:ascii="Times New Roman" w:hAnsi="Times New Roman" w:cs="Times New Roman"/>
                      </w:rPr>
                      <m:t>ДН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-ОС</m:t>
                </m:r>
                <m:ctrlPr>
                  <w:rPr>
                    <w:rFonts w:ascii="Cambria Math" w:hAnsi="Cambria Math" w:cs="Times New Roman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НЕОТЛ</m:t>
                </m:r>
                <m:ctrlPr>
                  <w:rPr>
                    <w:rFonts w:ascii="Cambria Math" w:hAnsi="Cambria Math" w:cs="Times New Roman"/>
                  </w:rPr>
                </m:ctrlPr>
              </m:sub>
            </m:sSub>
            <m:r>
              <m:rPr>
                <m:sty m:val="p"/>
              </m:rPr>
              <w:rPr>
                <w:rFonts w:ascii="Cambria Math" w:hAnsi="Times New Roman" w:cs="Times New Roman"/>
              </w:rPr>
              <m:t>+</m:t>
            </m:r>
            <m:sSub>
              <m:sSubPr>
                <m:ctrlPr>
                  <w:rPr>
                    <w:rFonts w:ascii="Cambria Math" w:hAnsi="Times New Roman" w:cs="Times New Roman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ОС</m:t>
                </m:r>
                <m:ctrlPr>
                  <w:rPr>
                    <w:rFonts w:ascii="Cambria Math" w:hAnsi="Cambria Math" w:cs="Times New Roman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НЕОТЛ</m:t>
                </m:r>
                <m:d>
                  <m:dPr>
                    <m:ctrlPr>
                      <w:rPr>
                        <w:rFonts w:ascii="Cambria Math" w:hAnsi="Times New Roman" w:cs="Times New Roman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ФАП</m:t>
                    </m:r>
                  </m:e>
                </m:d>
                <m:ctrlPr>
                  <w:rPr>
                    <w:rFonts w:ascii="Cambria Math" w:hAnsi="Times New Roman" w:cs="Times New Roman"/>
                    <w:i/>
                  </w:rPr>
                </m:ctrlPr>
              </m:sub>
            </m:sSub>
          </m:e>
        </m:nary>
        <m:r>
          <w:rPr>
            <w:rFonts w:ascii="Cambria Math" w:hAnsi="Times New Roman" w:cs="Times New Roman"/>
          </w:rPr>
          <m:t>)</m:t>
        </m:r>
        <m:r>
          <w:rPr>
            <w:rFonts w:ascii="Cambria Math" w:hAnsi="Times New Roman" w:cs="Times New Roman"/>
          </w:rPr>
          <m:t>×</m:t>
        </m:r>
        <m:d>
          <m:dPr>
            <m:ctrlPr>
              <w:rPr>
                <w:rFonts w:ascii="Cambria Math" w:hAnsi="Times New Roman" w:cs="Times New Roman"/>
                <w:i/>
              </w:rPr>
            </m:ctrlPr>
          </m:dPr>
          <m:e>
            <m:r>
              <w:rPr>
                <w:rFonts w:ascii="Cambria Math" w:hAnsi="Times New Roman" w:cs="Times New Roman"/>
              </w:rPr>
              <m:t>1</m:t>
            </m:r>
            <m:r>
              <w:rPr>
                <w:rFonts w:ascii="Cambria Math" w:hAnsi="Times New Roman" w:cs="Times New Roman"/>
              </w:rPr>
              <m:t>-Рез</m:t>
            </m:r>
          </m:e>
        </m:d>
      </m:oMath>
      <w:r w:rsidR="002C1A1F" w:rsidRPr="00021CB2">
        <w:rPr>
          <w:rFonts w:ascii="Times New Roman" w:hAnsi="Times New Roman" w:cs="Times New Roman"/>
        </w:rPr>
        <w:t>,</w:t>
      </w:r>
    </w:p>
    <w:p w:rsidR="00C03BB8" w:rsidRPr="00021CB2" w:rsidRDefault="002C1A1F" w:rsidP="00762C81">
      <w:pPr>
        <w:pStyle w:val="ConsPlusNormal"/>
        <w:spacing w:before="100" w:beforeAutospacing="1"/>
        <w:ind w:firstLine="709"/>
        <w:rPr>
          <w:rFonts w:ascii="Times New Roman" w:hAnsi="Times New Roman" w:cs="Times New Roman"/>
          <w:sz w:val="26"/>
          <w:szCs w:val="26"/>
        </w:rPr>
      </w:pPr>
      <w:r w:rsidRPr="00021CB2">
        <w:rPr>
          <w:rFonts w:ascii="Times New Roman" w:hAnsi="Times New Roman" w:cs="Times New Roman"/>
          <w:sz w:val="26"/>
          <w:szCs w:val="26"/>
        </w:rPr>
        <w:t>где:</w:t>
      </w:r>
    </w:p>
    <w:p w:rsidR="00C03BB8" w:rsidRPr="00021CB2" w:rsidRDefault="007452B2" w:rsidP="0006329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6"/>
                <w:szCs w:val="26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6"/>
                <w:szCs w:val="26"/>
              </w:rPr>
              <m:t>АМБ</m:t>
            </m:r>
          </m:sub>
        </m:sSub>
      </m:oMath>
      <w:r w:rsidR="00C03BB8" w:rsidRPr="00021CB2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C03BB8" w:rsidRPr="00021CB2">
        <w:rPr>
          <w:rFonts w:ascii="Times New Roman" w:hAnsi="Times New Roman"/>
          <w:color w:val="000000" w:themeColor="text1"/>
          <w:sz w:val="26"/>
          <w:szCs w:val="26"/>
        </w:rPr>
        <w:t>объем средств на оплату медицинской помощи в амбулаторных условиях для медицинских организаций, участвующих в реализации территориальной программы обязательного медицинского страхования Калужской области, за исключением объема средств, направляемых на оплату медицинской помощи, оказываемой в амбулаторных условиях и оплачиваемой за единицу объема медицинской помощи застрахованным лицам за пределами Калужской области, рублей</w:t>
      </w:r>
      <w:r w:rsidR="00063298">
        <w:rPr>
          <w:rFonts w:ascii="Times New Roman" w:hAnsi="Times New Roman"/>
          <w:color w:val="000000" w:themeColor="text1"/>
          <w:sz w:val="26"/>
          <w:szCs w:val="26"/>
        </w:rPr>
        <w:t>;</w:t>
      </w:r>
    </w:p>
    <w:p w:rsidR="002C1A1F" w:rsidRPr="00021CB2" w:rsidRDefault="002C1A1F" w:rsidP="0025096E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021CB2">
        <w:rPr>
          <w:rFonts w:ascii="Times New Roman" w:hAnsi="Times New Roman" w:cs="Times New Roman"/>
          <w:sz w:val="28"/>
        </w:rPr>
        <w:t>ОС</w:t>
      </w:r>
      <w:r w:rsidRPr="00021CB2">
        <w:rPr>
          <w:rFonts w:ascii="Times New Roman" w:hAnsi="Times New Roman" w:cs="Times New Roman"/>
          <w:sz w:val="28"/>
          <w:vertAlign w:val="subscript"/>
        </w:rPr>
        <w:t>ФАП</w:t>
      </w:r>
      <w:r w:rsidR="001E671F" w:rsidRPr="00021CB2">
        <w:rPr>
          <w:rFonts w:ascii="Times New Roman" w:hAnsi="Times New Roman" w:cs="Times New Roman"/>
          <w:sz w:val="28"/>
        </w:rPr>
        <w:t>‒</w:t>
      </w:r>
      <w:r w:rsidR="00D320F1" w:rsidRPr="00021CB2">
        <w:rPr>
          <w:rFonts w:ascii="Times New Roman" w:hAnsi="Times New Roman" w:cs="Times New Roman"/>
          <w:sz w:val="26"/>
          <w:szCs w:val="26"/>
        </w:rPr>
        <w:t>объем</w:t>
      </w:r>
      <w:proofErr w:type="spellEnd"/>
      <w:r w:rsidRPr="00021CB2">
        <w:rPr>
          <w:rFonts w:ascii="Times New Roman" w:hAnsi="Times New Roman" w:cs="Times New Roman"/>
          <w:sz w:val="26"/>
          <w:szCs w:val="26"/>
        </w:rPr>
        <w:t xml:space="preserve"> средств, направляемых на финансовое обеспечение фельдшерских, фельдшерско-акушерских пунктов в</w:t>
      </w:r>
      <w:r w:rsidR="0038693E" w:rsidRPr="00021CB2">
        <w:rPr>
          <w:rFonts w:ascii="Times New Roman" w:hAnsi="Times New Roman" w:cs="Times New Roman"/>
          <w:sz w:val="26"/>
          <w:szCs w:val="26"/>
        </w:rPr>
        <w:t xml:space="preserve"> соответствии с установленными Т</w:t>
      </w:r>
      <w:r w:rsidRPr="00021CB2">
        <w:rPr>
          <w:rFonts w:ascii="Times New Roman" w:hAnsi="Times New Roman" w:cs="Times New Roman"/>
          <w:sz w:val="26"/>
          <w:szCs w:val="26"/>
        </w:rPr>
        <w:t>ерриториальной программой государственных гарантий размерами финансового обеспечения фельдшерских, фельдшерско-акушерских пунктов, рублей;</w:t>
      </w:r>
      <w:proofErr w:type="gramEnd"/>
    </w:p>
    <w:p w:rsidR="00A358DA" w:rsidRPr="00021CB2" w:rsidRDefault="002C1A1F" w:rsidP="00250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proofErr w:type="spellStart"/>
      <w:r w:rsidRPr="00021CB2">
        <w:rPr>
          <w:rFonts w:ascii="Times New Roman" w:hAnsi="Times New Roman"/>
          <w:sz w:val="28"/>
        </w:rPr>
        <w:t>ОС</w:t>
      </w:r>
      <w:r w:rsidRPr="00021CB2">
        <w:rPr>
          <w:rFonts w:ascii="Times New Roman" w:hAnsi="Times New Roman"/>
          <w:sz w:val="28"/>
          <w:vertAlign w:val="subscript"/>
        </w:rPr>
        <w:t>ИССЛЕД</w:t>
      </w:r>
      <w:r w:rsidR="001E671F" w:rsidRPr="00021CB2">
        <w:rPr>
          <w:rFonts w:ascii="Times New Roman" w:hAnsi="Times New Roman"/>
          <w:sz w:val="28"/>
        </w:rPr>
        <w:t>‒</w:t>
      </w:r>
      <w:r w:rsidR="00D320F1" w:rsidRPr="00021CB2">
        <w:rPr>
          <w:rFonts w:ascii="Times New Roman" w:hAnsi="Times New Roman"/>
          <w:sz w:val="26"/>
          <w:szCs w:val="26"/>
        </w:rPr>
        <w:t>объем</w:t>
      </w:r>
      <w:proofErr w:type="spellEnd"/>
      <w:r w:rsidRPr="00021CB2">
        <w:rPr>
          <w:rFonts w:ascii="Times New Roman" w:hAnsi="Times New Roman"/>
          <w:sz w:val="26"/>
          <w:szCs w:val="26"/>
        </w:rPr>
        <w:t xml:space="preserve"> средств, направляемых на финансовое обеспечение </w:t>
      </w:r>
      <w:r w:rsidRPr="00021CB2">
        <w:rPr>
          <w:rFonts w:ascii="Times New Roman" w:hAnsi="Times New Roman"/>
          <w:bCs/>
          <w:sz w:val="26"/>
          <w:szCs w:val="26"/>
        </w:rPr>
        <w:t>медицинских услуг, в рамках Терри</w:t>
      </w:r>
      <w:r w:rsidR="009F3472" w:rsidRPr="00021CB2">
        <w:rPr>
          <w:rFonts w:ascii="Times New Roman" w:hAnsi="Times New Roman"/>
          <w:bCs/>
          <w:sz w:val="26"/>
          <w:szCs w:val="26"/>
        </w:rPr>
        <w:t xml:space="preserve">ториальной программы ОМС на </w:t>
      </w:r>
      <w:r w:rsidRPr="00021CB2">
        <w:rPr>
          <w:rFonts w:ascii="Times New Roman" w:hAnsi="Times New Roman"/>
          <w:bCs/>
          <w:sz w:val="26"/>
          <w:szCs w:val="26"/>
        </w:rPr>
        <w:t>год,</w:t>
      </w:r>
      <w:r w:rsidR="00030B8D" w:rsidRPr="00021CB2">
        <w:rPr>
          <w:rFonts w:ascii="Times New Roman" w:hAnsi="Times New Roman"/>
          <w:bCs/>
          <w:sz w:val="26"/>
          <w:szCs w:val="26"/>
        </w:rPr>
        <w:t xml:space="preserve"> а так же иных услуг, </w:t>
      </w:r>
      <w:r w:rsidRPr="00021CB2">
        <w:rPr>
          <w:rFonts w:ascii="Times New Roman" w:hAnsi="Times New Roman"/>
          <w:bCs/>
          <w:sz w:val="26"/>
          <w:szCs w:val="26"/>
        </w:rPr>
        <w:t xml:space="preserve">оплата которых осуществляется по тарифам за услугу,  </w:t>
      </w:r>
      <w:r w:rsidR="002B671C" w:rsidRPr="00021CB2">
        <w:rPr>
          <w:rFonts w:ascii="Times New Roman" w:hAnsi="Times New Roman"/>
          <w:bCs/>
          <w:sz w:val="26"/>
          <w:szCs w:val="26"/>
        </w:rPr>
        <w:t>рублей</w:t>
      </w:r>
      <w:r w:rsidR="00A358DA" w:rsidRPr="00021CB2">
        <w:rPr>
          <w:rFonts w:ascii="Times New Roman" w:hAnsi="Times New Roman"/>
          <w:bCs/>
          <w:sz w:val="26"/>
          <w:szCs w:val="26"/>
        </w:rPr>
        <w:t xml:space="preserve">; </w:t>
      </w:r>
    </w:p>
    <w:p w:rsidR="00936B5B" w:rsidRPr="00021CB2" w:rsidRDefault="00936B5B" w:rsidP="00250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021CB2">
        <w:rPr>
          <w:rFonts w:ascii="Times New Roman" w:hAnsi="Times New Roman"/>
          <w:bCs/>
          <w:sz w:val="28"/>
          <w:szCs w:val="28"/>
        </w:rPr>
        <w:t>ОС</w:t>
      </w:r>
      <w:r w:rsidRPr="00021CB2">
        <w:rPr>
          <w:rFonts w:ascii="Times New Roman" w:hAnsi="Times New Roman"/>
          <w:bCs/>
          <w:sz w:val="28"/>
          <w:szCs w:val="28"/>
          <w:vertAlign w:val="subscript"/>
        </w:rPr>
        <w:t xml:space="preserve">ОЕ </w:t>
      </w:r>
      <w:proofErr w:type="gramStart"/>
      <w:r w:rsidRPr="00021CB2">
        <w:rPr>
          <w:rFonts w:ascii="Times New Roman" w:hAnsi="Times New Roman"/>
          <w:bCs/>
          <w:sz w:val="28"/>
          <w:szCs w:val="28"/>
        </w:rPr>
        <w:t>–</w:t>
      </w:r>
      <w:r w:rsidRPr="00021CB2">
        <w:rPr>
          <w:rFonts w:ascii="Times New Roman" w:hAnsi="Times New Roman"/>
          <w:color w:val="000000" w:themeColor="text1"/>
          <w:sz w:val="26"/>
          <w:szCs w:val="26"/>
        </w:rPr>
        <w:t>о</w:t>
      </w:r>
      <w:proofErr w:type="gramEnd"/>
      <w:r w:rsidRPr="00021CB2">
        <w:rPr>
          <w:rFonts w:ascii="Times New Roman" w:hAnsi="Times New Roman"/>
          <w:color w:val="000000" w:themeColor="text1"/>
          <w:sz w:val="26"/>
          <w:szCs w:val="26"/>
        </w:rPr>
        <w:t>бъем средств, направляемых на оплату медицинской помощи, оказываемой в амбулаторных условиях за единицу объема медицинской помощи застрахованным в данном субъекте Российской Федерации лицам (в том числе комплексных посещений по профилю «Медицинская реабилитация», а также диспансерного наблюдения), рублей;</w:t>
      </w:r>
    </w:p>
    <w:p w:rsidR="00D320F1" w:rsidRPr="00021CB2" w:rsidRDefault="00D320F1" w:rsidP="00762C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021CB2">
        <w:rPr>
          <w:rFonts w:ascii="Times New Roman" w:eastAsiaTheme="minorHAnsi" w:hAnsi="Times New Roman"/>
          <w:sz w:val="26"/>
          <w:szCs w:val="26"/>
        </w:rPr>
        <w:t>ОС</w:t>
      </w:r>
      <w:r w:rsidRPr="00021CB2">
        <w:rPr>
          <w:rFonts w:ascii="Cambria Math" w:eastAsiaTheme="minorHAnsi" w:hAnsi="Cambria Math" w:cs="Cambria Math"/>
          <w:sz w:val="18"/>
          <w:szCs w:val="18"/>
        </w:rPr>
        <w:t xml:space="preserve">УД </w:t>
      </w:r>
      <w:proofErr w:type="gramStart"/>
      <w:r w:rsidRPr="00021CB2">
        <w:rPr>
          <w:rFonts w:ascii="Times New Roman" w:hAnsi="Times New Roman"/>
          <w:bCs/>
          <w:sz w:val="28"/>
          <w:szCs w:val="28"/>
        </w:rPr>
        <w:t>–</w:t>
      </w:r>
      <w:r w:rsidRPr="00021CB2">
        <w:rPr>
          <w:rFonts w:ascii="Times New Roman" w:eastAsiaTheme="minorHAnsi" w:hAnsi="Times New Roman"/>
          <w:sz w:val="26"/>
          <w:szCs w:val="26"/>
        </w:rPr>
        <w:t>о</w:t>
      </w:r>
      <w:proofErr w:type="gramEnd"/>
      <w:r w:rsidRPr="00021CB2">
        <w:rPr>
          <w:rFonts w:ascii="Times New Roman" w:eastAsiaTheme="minorHAnsi" w:hAnsi="Times New Roman"/>
          <w:sz w:val="26"/>
          <w:szCs w:val="26"/>
        </w:rPr>
        <w:t>бъем средств, направляемых на оплату углубленной диспансеризации в соответствии с нормативами, установленными Территориальной программой государственных гарантий в части базовой программы, рублей</w:t>
      </w:r>
    </w:p>
    <w:p w:rsidR="00106626" w:rsidRPr="00021CB2" w:rsidRDefault="00947A09" w:rsidP="00106626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021CB2">
        <w:rPr>
          <w:rFonts w:ascii="Times New Roman" w:hAnsi="Times New Roman" w:cs="Times New Roman"/>
          <w:bCs/>
          <w:sz w:val="28"/>
          <w:szCs w:val="28"/>
        </w:rPr>
        <w:t>ОС</w:t>
      </w:r>
      <w:r w:rsidRPr="00021CB2"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ПО </w:t>
      </w:r>
      <w:proofErr w:type="gramStart"/>
      <w:r w:rsidR="00337D77" w:rsidRPr="00021CB2">
        <w:rPr>
          <w:rFonts w:ascii="Times New Roman" w:hAnsi="Times New Roman" w:cs="Times New Roman"/>
          <w:bCs/>
          <w:sz w:val="28"/>
          <w:szCs w:val="28"/>
        </w:rPr>
        <w:t>–</w:t>
      </w:r>
      <w:r w:rsidR="00D320F1" w:rsidRPr="00021CB2">
        <w:rPr>
          <w:rFonts w:ascii="Times New Roman" w:hAnsi="Times New Roman" w:cs="Times New Roman"/>
          <w:sz w:val="26"/>
          <w:szCs w:val="26"/>
        </w:rPr>
        <w:t>о</w:t>
      </w:r>
      <w:proofErr w:type="gramEnd"/>
      <w:r w:rsidR="00D320F1" w:rsidRPr="00021CB2">
        <w:rPr>
          <w:rFonts w:ascii="Times New Roman" w:hAnsi="Times New Roman" w:cs="Times New Roman"/>
          <w:sz w:val="26"/>
          <w:szCs w:val="26"/>
        </w:rPr>
        <w:t>бъем</w:t>
      </w:r>
      <w:r w:rsidR="00106626" w:rsidRPr="00021CB2">
        <w:rPr>
          <w:rFonts w:ascii="Times New Roman" w:hAnsi="Times New Roman" w:cs="Times New Roman"/>
          <w:sz w:val="26"/>
          <w:szCs w:val="26"/>
        </w:rPr>
        <w:t xml:space="preserve"> средств, направляемых на оплату проведения профилактических медицинских осмотров в соответствии</w:t>
      </w:r>
      <w:r w:rsidR="0065234A" w:rsidRPr="00021CB2">
        <w:rPr>
          <w:rFonts w:ascii="Times New Roman" w:hAnsi="Times New Roman" w:cs="Times New Roman"/>
          <w:sz w:val="26"/>
          <w:szCs w:val="26"/>
        </w:rPr>
        <w:t xml:space="preserve"> с нормативами, установленными Т</w:t>
      </w:r>
      <w:r w:rsidR="00106626" w:rsidRPr="00021CB2">
        <w:rPr>
          <w:rFonts w:ascii="Times New Roman" w:hAnsi="Times New Roman" w:cs="Times New Roman"/>
          <w:sz w:val="26"/>
          <w:szCs w:val="26"/>
        </w:rPr>
        <w:t>ерриториальной программой государственны</w:t>
      </w:r>
      <w:r w:rsidR="0065234A" w:rsidRPr="00021CB2">
        <w:rPr>
          <w:rFonts w:ascii="Times New Roman" w:hAnsi="Times New Roman" w:cs="Times New Roman"/>
          <w:sz w:val="26"/>
          <w:szCs w:val="26"/>
        </w:rPr>
        <w:t xml:space="preserve">х гарантий </w:t>
      </w:r>
      <w:r w:rsidR="00D00C63" w:rsidRPr="00021CB2">
        <w:rPr>
          <w:rFonts w:ascii="Times New Roman" w:hAnsi="Times New Roman" w:cs="Times New Roman"/>
          <w:sz w:val="26"/>
          <w:szCs w:val="26"/>
        </w:rPr>
        <w:t>в части базовой программы</w:t>
      </w:r>
      <w:r w:rsidR="00106626" w:rsidRPr="00021CB2">
        <w:rPr>
          <w:rFonts w:ascii="Times New Roman" w:hAnsi="Times New Roman" w:cs="Times New Roman"/>
          <w:sz w:val="26"/>
          <w:szCs w:val="26"/>
        </w:rPr>
        <w:t>, рублей;</w:t>
      </w:r>
    </w:p>
    <w:p w:rsidR="00337D77" w:rsidRPr="00021CB2" w:rsidRDefault="00337D77" w:rsidP="00A358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1CB2">
        <w:rPr>
          <w:rFonts w:ascii="Times New Roman" w:hAnsi="Times New Roman"/>
          <w:bCs/>
          <w:sz w:val="28"/>
          <w:szCs w:val="28"/>
        </w:rPr>
        <w:t>ОС</w:t>
      </w:r>
      <w:r w:rsidRPr="00021CB2">
        <w:rPr>
          <w:rFonts w:ascii="Times New Roman" w:hAnsi="Times New Roman"/>
          <w:bCs/>
          <w:sz w:val="28"/>
          <w:szCs w:val="28"/>
          <w:vertAlign w:val="subscript"/>
        </w:rPr>
        <w:t xml:space="preserve">ДИСП </w:t>
      </w:r>
      <w:r w:rsidRPr="00021CB2">
        <w:rPr>
          <w:rFonts w:ascii="Times New Roman" w:hAnsi="Times New Roman"/>
          <w:bCs/>
          <w:sz w:val="28"/>
          <w:szCs w:val="28"/>
        </w:rPr>
        <w:t xml:space="preserve">− </w:t>
      </w:r>
      <w:r w:rsidR="00D320F1" w:rsidRPr="00021CB2">
        <w:rPr>
          <w:rFonts w:ascii="Times New Roman" w:eastAsia="Times New Roman" w:hAnsi="Times New Roman"/>
          <w:sz w:val="26"/>
          <w:szCs w:val="26"/>
          <w:lang w:eastAsia="ru-RU"/>
        </w:rPr>
        <w:t>объем</w:t>
      </w:r>
      <w:r w:rsidR="00106626" w:rsidRPr="00021CB2">
        <w:rPr>
          <w:rFonts w:ascii="Times New Roman" w:eastAsia="Times New Roman" w:hAnsi="Times New Roman"/>
          <w:sz w:val="26"/>
          <w:szCs w:val="26"/>
          <w:lang w:eastAsia="ru-RU"/>
        </w:rPr>
        <w:t xml:space="preserve"> средств, направляемых на оплату проведения диспансеризации, включающей профилактический медицинский осмотр и дополнительные методы обслед</w:t>
      </w:r>
      <w:r w:rsidR="00511EED" w:rsidRPr="00021CB2">
        <w:rPr>
          <w:rFonts w:ascii="Times New Roman" w:eastAsia="Times New Roman" w:hAnsi="Times New Roman"/>
          <w:sz w:val="26"/>
          <w:szCs w:val="26"/>
          <w:lang w:eastAsia="ru-RU"/>
        </w:rPr>
        <w:t>ований (</w:t>
      </w:r>
      <w:r w:rsidR="00755655" w:rsidRPr="00021CB2">
        <w:rPr>
          <w:rFonts w:ascii="Times New Roman" w:eastAsia="Times New Roman" w:hAnsi="Times New Roman"/>
          <w:sz w:val="26"/>
          <w:szCs w:val="26"/>
          <w:lang w:eastAsia="ru-RU"/>
        </w:rPr>
        <w:t>в том числе второго этапа диспансеризации</w:t>
      </w:r>
      <w:r w:rsidR="00511EED" w:rsidRPr="00021CB2">
        <w:rPr>
          <w:rFonts w:ascii="Times New Roman" w:eastAsia="Times New Roman" w:hAnsi="Times New Roman"/>
          <w:sz w:val="26"/>
          <w:szCs w:val="26"/>
          <w:lang w:eastAsia="ru-RU"/>
        </w:rPr>
        <w:t>)</w:t>
      </w:r>
      <w:r w:rsidR="00106626" w:rsidRPr="00021CB2">
        <w:rPr>
          <w:rFonts w:ascii="Times New Roman" w:eastAsia="Times New Roman" w:hAnsi="Times New Roman"/>
          <w:sz w:val="26"/>
          <w:szCs w:val="26"/>
          <w:lang w:eastAsia="ru-RU"/>
        </w:rPr>
        <w:t>, рублей</w:t>
      </w:r>
      <w:r w:rsidR="00511EED" w:rsidRPr="00021CB2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3851A0" w:rsidRPr="00021CB2" w:rsidRDefault="007452B2" w:rsidP="003851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m:oMath>
        <m:sSub>
          <m:sSubPr>
            <m:ctrlPr>
              <w:rPr>
                <w:rFonts w:ascii="Cambria Math" w:hAnsi="Times New Roman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/>
                <w:sz w:val="26"/>
                <w:szCs w:val="26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Times New Roman"/>
                <w:sz w:val="26"/>
                <w:szCs w:val="26"/>
              </w:rPr>
              <m:t>ДН</m:t>
            </m:r>
          </m:sub>
        </m:sSub>
      </m:oMath>
      <w:r w:rsidR="003851A0" w:rsidRPr="00021CB2">
        <w:rPr>
          <w:rFonts w:ascii="Times New Roman" w:hAnsi="Times New Roman"/>
          <w:bCs/>
          <w:sz w:val="28"/>
          <w:szCs w:val="28"/>
        </w:rPr>
        <w:t xml:space="preserve">− </w:t>
      </w:r>
      <w:r w:rsidR="003851A0" w:rsidRPr="00021CB2">
        <w:rPr>
          <w:rFonts w:ascii="Times New Roman" w:eastAsia="Times New Roman" w:hAnsi="Times New Roman"/>
          <w:sz w:val="26"/>
          <w:szCs w:val="26"/>
          <w:lang w:eastAsia="ru-RU"/>
        </w:rPr>
        <w:t xml:space="preserve">объем средств, направляемых на </w:t>
      </w:r>
      <w:proofErr w:type="gramStart"/>
      <w:r w:rsidR="003851A0" w:rsidRPr="00021CB2">
        <w:rPr>
          <w:rFonts w:ascii="Times New Roman" w:eastAsia="Times New Roman" w:hAnsi="Times New Roman"/>
          <w:sz w:val="26"/>
          <w:szCs w:val="26"/>
          <w:lang w:eastAsia="ru-RU"/>
        </w:rPr>
        <w:t>оплату</w:t>
      </w:r>
      <w:proofErr w:type="gramEnd"/>
      <w:r w:rsidR="003851A0" w:rsidRPr="00021CB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851A0" w:rsidRPr="00021CB2">
        <w:rPr>
          <w:rFonts w:ascii="Times New Roman" w:hAnsi="Times New Roman"/>
          <w:sz w:val="26"/>
          <w:szCs w:val="26"/>
        </w:rPr>
        <w:t xml:space="preserve">на оплату проведения </w:t>
      </w:r>
      <w:r w:rsidR="003851A0" w:rsidRPr="00021CB2">
        <w:rPr>
          <w:rFonts w:ascii="Times New Roman" w:eastAsia="Times New Roman" w:hAnsi="Times New Roman"/>
          <w:sz w:val="26"/>
          <w:szCs w:val="26"/>
        </w:rPr>
        <w:t>диспансерного наблюдения (комплексное посещение)</w:t>
      </w:r>
      <w:r w:rsidR="003851A0" w:rsidRPr="00021CB2">
        <w:rPr>
          <w:rFonts w:ascii="Times New Roman" w:eastAsia="Times New Roman" w:hAnsi="Times New Roman"/>
          <w:sz w:val="26"/>
          <w:szCs w:val="26"/>
          <w:lang w:eastAsia="ru-RU"/>
        </w:rPr>
        <w:t>, рублей;</w:t>
      </w:r>
    </w:p>
    <w:p w:rsidR="002C1A1F" w:rsidRPr="00021CB2" w:rsidRDefault="002C1A1F" w:rsidP="002C1A1F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proofErr w:type="spellStart"/>
      <w:r w:rsidRPr="00021CB2">
        <w:rPr>
          <w:rFonts w:ascii="Times New Roman" w:hAnsi="Times New Roman" w:cs="Times New Roman"/>
          <w:sz w:val="28"/>
        </w:rPr>
        <w:t>ОС</w:t>
      </w:r>
      <w:r w:rsidRPr="00021CB2">
        <w:rPr>
          <w:rFonts w:ascii="Times New Roman" w:hAnsi="Times New Roman" w:cs="Times New Roman"/>
          <w:sz w:val="28"/>
          <w:vertAlign w:val="subscript"/>
        </w:rPr>
        <w:t>НЕОТЛ</w:t>
      </w:r>
      <w:r w:rsidR="001E671F" w:rsidRPr="00021CB2">
        <w:rPr>
          <w:rFonts w:ascii="Times New Roman" w:hAnsi="Times New Roman" w:cs="Times New Roman"/>
          <w:sz w:val="28"/>
        </w:rPr>
        <w:t>‒</w:t>
      </w:r>
      <w:r w:rsidR="00D320F1" w:rsidRPr="00021CB2">
        <w:rPr>
          <w:rFonts w:ascii="Times New Roman" w:hAnsi="Times New Roman" w:cs="Times New Roman"/>
          <w:sz w:val="26"/>
          <w:szCs w:val="26"/>
        </w:rPr>
        <w:t>объем</w:t>
      </w:r>
      <w:proofErr w:type="spellEnd"/>
      <w:r w:rsidRPr="00021CB2">
        <w:rPr>
          <w:rFonts w:ascii="Times New Roman" w:hAnsi="Times New Roman" w:cs="Times New Roman"/>
          <w:sz w:val="26"/>
          <w:szCs w:val="26"/>
        </w:rPr>
        <w:t xml:space="preserve"> средств, направляемых на оплату посещений в неотложной форме</w:t>
      </w:r>
      <w:r w:rsidR="003866B5" w:rsidRPr="00021CB2">
        <w:rPr>
          <w:rFonts w:ascii="Times New Roman" w:hAnsi="Times New Roman" w:cs="Times New Roman"/>
          <w:sz w:val="26"/>
          <w:szCs w:val="26"/>
        </w:rPr>
        <w:t>,</w:t>
      </w:r>
      <w:r w:rsidRPr="00021CB2">
        <w:rPr>
          <w:rFonts w:ascii="Times New Roman" w:hAnsi="Times New Roman" w:cs="Times New Roman"/>
          <w:sz w:val="26"/>
          <w:szCs w:val="26"/>
        </w:rPr>
        <w:t xml:space="preserve"> в соответствии</w:t>
      </w:r>
      <w:r w:rsidR="00D00C63" w:rsidRPr="00021CB2">
        <w:rPr>
          <w:rFonts w:ascii="Times New Roman" w:hAnsi="Times New Roman" w:cs="Times New Roman"/>
          <w:sz w:val="26"/>
          <w:szCs w:val="26"/>
        </w:rPr>
        <w:t xml:space="preserve"> с нормативами, установленными Т</w:t>
      </w:r>
      <w:r w:rsidRPr="00021CB2">
        <w:rPr>
          <w:rFonts w:ascii="Times New Roman" w:hAnsi="Times New Roman" w:cs="Times New Roman"/>
          <w:sz w:val="26"/>
          <w:szCs w:val="26"/>
        </w:rPr>
        <w:t>ерриториальной программой государств</w:t>
      </w:r>
      <w:r w:rsidR="00D00C63" w:rsidRPr="00021CB2">
        <w:rPr>
          <w:rFonts w:ascii="Times New Roman" w:hAnsi="Times New Roman" w:cs="Times New Roman"/>
          <w:sz w:val="26"/>
          <w:szCs w:val="26"/>
        </w:rPr>
        <w:t>енных гарантий</w:t>
      </w:r>
      <w:r w:rsidRPr="00021CB2">
        <w:rPr>
          <w:rFonts w:ascii="Times New Roman" w:hAnsi="Times New Roman" w:cs="Times New Roman"/>
          <w:sz w:val="26"/>
          <w:szCs w:val="26"/>
        </w:rPr>
        <w:t xml:space="preserve"> в части базовой программ</w:t>
      </w:r>
      <w:r w:rsidR="00D00C63" w:rsidRPr="00021CB2">
        <w:rPr>
          <w:rFonts w:ascii="Times New Roman" w:hAnsi="Times New Roman" w:cs="Times New Roman"/>
          <w:sz w:val="26"/>
          <w:szCs w:val="26"/>
        </w:rPr>
        <w:t>ы</w:t>
      </w:r>
      <w:r w:rsidRPr="00021CB2">
        <w:rPr>
          <w:rFonts w:ascii="Times New Roman" w:hAnsi="Times New Roman" w:cs="Times New Roman"/>
          <w:sz w:val="26"/>
          <w:szCs w:val="26"/>
        </w:rPr>
        <w:t>, рублей;</w:t>
      </w:r>
    </w:p>
    <w:p w:rsidR="002C1A1F" w:rsidRPr="00021CB2" w:rsidRDefault="007452B2" w:rsidP="002C1A1F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Times New Roman" w:cs="Times New Roman"/>
                <w:sz w:val="26"/>
                <w:szCs w:val="26"/>
              </w:rPr>
              <m:t>ОС</m:t>
            </m:r>
          </m:e>
          <m:sub>
            <m:r>
              <w:rPr>
                <w:rFonts w:ascii="Cambria Math" w:hAnsi="Times New Roman" w:cs="Times New Roman"/>
                <w:sz w:val="26"/>
                <w:szCs w:val="26"/>
              </w:rPr>
              <m:t>НЕОТЛ</m:t>
            </m:r>
            <m:r>
              <w:rPr>
                <w:rFonts w:ascii="Cambria Math" w:hAnsi="Times New Roman" w:cs="Times New Roman"/>
                <w:sz w:val="26"/>
                <w:szCs w:val="26"/>
              </w:rPr>
              <m:t>(</m:t>
            </m:r>
            <m:r>
              <w:rPr>
                <w:rFonts w:ascii="Cambria Math" w:hAnsi="Times New Roman" w:cs="Times New Roman"/>
                <w:sz w:val="26"/>
                <w:szCs w:val="26"/>
              </w:rPr>
              <m:t>ФАП</m:t>
            </m:r>
            <m:r>
              <w:rPr>
                <w:rFonts w:ascii="Cambria Math" w:hAnsi="Times New Roman" w:cs="Times New Roman"/>
                <w:sz w:val="26"/>
                <w:szCs w:val="26"/>
              </w:rPr>
              <m:t>)</m:t>
            </m:r>
          </m:sub>
        </m:sSub>
      </m:oMath>
      <w:r w:rsidR="00D7094B" w:rsidRPr="00021CB2">
        <w:rPr>
          <w:rFonts w:ascii="Times New Roman" w:hAnsi="Times New Roman" w:cs="Times New Roman"/>
          <w:sz w:val="28"/>
          <w:szCs w:val="28"/>
        </w:rPr>
        <w:t>‒</w:t>
      </w:r>
      <w:r w:rsidR="00D320F1" w:rsidRPr="00021CB2">
        <w:rPr>
          <w:rFonts w:ascii="Times New Roman" w:hAnsi="Times New Roman" w:cs="Times New Roman"/>
          <w:sz w:val="26"/>
          <w:szCs w:val="26"/>
        </w:rPr>
        <w:t>объем</w:t>
      </w:r>
      <w:r w:rsidR="002C1A1F" w:rsidRPr="00021CB2">
        <w:rPr>
          <w:rFonts w:ascii="Times New Roman" w:hAnsi="Times New Roman" w:cs="Times New Roman"/>
          <w:sz w:val="26"/>
          <w:szCs w:val="26"/>
        </w:rPr>
        <w:t xml:space="preserve"> средств, направляемых на оплату посещений </w:t>
      </w:r>
      <w:r w:rsidR="002C1A1F" w:rsidRPr="00021CB2">
        <w:rPr>
          <w:rFonts w:ascii="Times New Roman" w:hAnsi="Times New Roman" w:cs="Times New Roman"/>
          <w:sz w:val="26"/>
          <w:szCs w:val="26"/>
        </w:rPr>
        <w:br/>
        <w:t>в неотложной форме в фельдшерских, фельдшерско-акушерских пунктах, рублей</w:t>
      </w:r>
      <w:r w:rsidR="00AD4039" w:rsidRPr="00021CB2">
        <w:rPr>
          <w:rFonts w:ascii="Times New Roman" w:hAnsi="Times New Roman" w:cs="Times New Roman"/>
          <w:sz w:val="26"/>
          <w:szCs w:val="26"/>
        </w:rPr>
        <w:t>;</w:t>
      </w:r>
    </w:p>
    <w:p w:rsidR="00AD4039" w:rsidRPr="00021CB2" w:rsidRDefault="00AD4039" w:rsidP="002C1A1F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021CB2">
        <w:rPr>
          <w:rFonts w:ascii="Times New Roman" w:hAnsi="Times New Roman" w:cs="Times New Roman"/>
          <w:sz w:val="26"/>
          <w:szCs w:val="26"/>
        </w:rPr>
        <w:t xml:space="preserve">Рез </w:t>
      </w:r>
      <w:r w:rsidRPr="00021CB2">
        <w:rPr>
          <w:rFonts w:ascii="Times New Roman" w:hAnsi="Times New Roman" w:cs="Times New Roman"/>
          <w:sz w:val="28"/>
          <w:szCs w:val="28"/>
        </w:rPr>
        <w:t xml:space="preserve">‒ </w:t>
      </w:r>
      <w:r w:rsidRPr="00021CB2">
        <w:rPr>
          <w:rFonts w:ascii="Times New Roman" w:hAnsi="Times New Roman" w:cs="Times New Roman"/>
          <w:sz w:val="26"/>
          <w:szCs w:val="26"/>
          <w:lang w:eastAsia="en-US"/>
        </w:rPr>
        <w:t>доля средств, направляемая на выплаты медицинским организациям за достижение показателей результативности деятельности</w:t>
      </w:r>
      <w:r w:rsidRPr="00021CB2">
        <w:rPr>
          <w:rFonts w:ascii="Times New Roman" w:hAnsi="Times New Roman" w:cs="Times New Roman"/>
          <w:sz w:val="26"/>
          <w:szCs w:val="26"/>
        </w:rPr>
        <w:t>;</w:t>
      </w:r>
    </w:p>
    <w:p w:rsidR="002D3F24" w:rsidRPr="00021CB2" w:rsidRDefault="002D3F24" w:rsidP="002D3F2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1CB2">
        <w:rPr>
          <w:rFonts w:ascii="Times New Roman" w:hAnsi="Times New Roman" w:cs="Times New Roman"/>
          <w:sz w:val="26"/>
          <w:szCs w:val="26"/>
        </w:rPr>
        <w:lastRenderedPageBreak/>
        <w:t xml:space="preserve">Дифференцированные </w:t>
      </w:r>
      <w:proofErr w:type="spellStart"/>
      <w:r w:rsidRPr="00021CB2">
        <w:rPr>
          <w:rFonts w:ascii="Times New Roman" w:hAnsi="Times New Roman" w:cs="Times New Roman"/>
          <w:sz w:val="26"/>
          <w:szCs w:val="26"/>
        </w:rPr>
        <w:t>подушевые</w:t>
      </w:r>
      <w:proofErr w:type="spellEnd"/>
      <w:r w:rsidRPr="00021CB2">
        <w:rPr>
          <w:rFonts w:ascii="Times New Roman" w:hAnsi="Times New Roman" w:cs="Times New Roman"/>
          <w:sz w:val="26"/>
          <w:szCs w:val="26"/>
        </w:rPr>
        <w:t xml:space="preserve"> нормативы финансирования</w:t>
      </w:r>
      <w:r w:rsidR="00D76F64">
        <w:rPr>
          <w:rFonts w:ascii="Times New Roman" w:hAnsi="Times New Roman" w:cs="Times New Roman"/>
          <w:sz w:val="26"/>
          <w:szCs w:val="26"/>
        </w:rPr>
        <w:t xml:space="preserve"> </w:t>
      </w:r>
      <w:r w:rsidRPr="00021CB2">
        <w:rPr>
          <w:rFonts w:ascii="Times New Roman" w:hAnsi="Times New Roman" w:cs="Times New Roman"/>
          <w:sz w:val="26"/>
          <w:szCs w:val="26"/>
        </w:rPr>
        <w:t xml:space="preserve">для медицинских организаций, имеющих прикрепленное население, рассчитываются на основе базового </w:t>
      </w:r>
      <w:proofErr w:type="spellStart"/>
      <w:r w:rsidRPr="00021CB2">
        <w:rPr>
          <w:rFonts w:ascii="Times New Roman" w:hAnsi="Times New Roman" w:cs="Times New Roman"/>
          <w:sz w:val="26"/>
          <w:szCs w:val="26"/>
        </w:rPr>
        <w:t>подушевого</w:t>
      </w:r>
      <w:proofErr w:type="spellEnd"/>
      <w:r w:rsidRPr="00021CB2">
        <w:rPr>
          <w:rFonts w:ascii="Times New Roman" w:hAnsi="Times New Roman" w:cs="Times New Roman"/>
          <w:sz w:val="26"/>
          <w:szCs w:val="26"/>
        </w:rPr>
        <w:t xml:space="preserve"> норматива финансирования медицинской помощи, оказываемой в амбулаторных условиях </w:t>
      </w:r>
      <w:r w:rsidR="00E72E5E" w:rsidRPr="00021CB2">
        <w:rPr>
          <w:rFonts w:ascii="Times New Roman" w:hAnsi="Times New Roman" w:cs="Times New Roman"/>
          <w:sz w:val="26"/>
          <w:szCs w:val="26"/>
        </w:rPr>
        <w:t>на расчетный месяц</w:t>
      </w:r>
      <w:r w:rsidRPr="00021CB2">
        <w:rPr>
          <w:rFonts w:ascii="Times New Roman" w:hAnsi="Times New Roman" w:cs="Times New Roman"/>
          <w:sz w:val="26"/>
          <w:szCs w:val="26"/>
        </w:rPr>
        <w:t xml:space="preserve"> по формуле:</w:t>
      </w:r>
    </w:p>
    <w:p w:rsidR="002D3F24" w:rsidRPr="00021CB2" w:rsidRDefault="002D3F24" w:rsidP="002D3F2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3F24" w:rsidRPr="00021CB2" w:rsidRDefault="002D3F24" w:rsidP="002D3F24">
      <w:pPr>
        <w:pStyle w:val="ConsPlusNormal"/>
        <w:ind w:firstLine="540"/>
        <w:jc w:val="both"/>
        <w:rPr>
          <w:rFonts w:ascii="Times New Roman" w:hAnsi="Times New Roman" w:cs="Times New Roman"/>
          <w:i/>
          <w:sz w:val="26"/>
          <w:szCs w:val="26"/>
        </w:rPr>
      </w:pPr>
      <m:oMathPara>
        <m:oMath>
          <m:r>
            <m:rPr>
              <m:sty m:val="p"/>
            </m:rPr>
            <w:rPr>
              <w:rFonts w:ascii="Cambria Math" w:hAnsi="Times New Roman" w:cs="Times New Roman"/>
              <w:sz w:val="26"/>
              <w:szCs w:val="26"/>
              <w:lang w:val="en-US"/>
            </w:rPr>
            <m:t>Д</m:t>
          </m:r>
          <m:sSubSup>
            <m:sSubSupPr>
              <m:ctrlPr>
                <w:rPr>
                  <w:rFonts w:ascii="Cambria Math" w:hAnsi="Times New Roman" w:cs="Times New Roman"/>
                  <w:sz w:val="26"/>
                  <w:szCs w:val="26"/>
                  <w:lang w:val="en-US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Times New Roman" w:cs="Times New Roman"/>
                  <w:sz w:val="26"/>
                  <w:szCs w:val="26"/>
                  <w:lang w:val="en-US"/>
                </w:rPr>
                <m:t>П</m:t>
              </m:r>
            </m:e>
            <m:sub>
              <m:r>
                <m:rPr>
                  <m:sty m:val="p"/>
                </m:rPr>
                <w:rPr>
                  <w:rFonts w:ascii="Cambria Math" w:hAnsi="Times New Roman" w:cs="Times New Roman"/>
                  <w:sz w:val="26"/>
                  <w:szCs w:val="26"/>
                  <w:lang w:val="en-US"/>
                </w:rPr>
                <m:t>Н</m:t>
              </m:r>
              <m:r>
                <w:rPr>
                  <w:rFonts w:ascii="Cambria Math" w:hAnsi="Times New Roman" w:cs="Times New Roman"/>
                  <w:sz w:val="26"/>
                  <w:szCs w:val="26"/>
                  <w:lang w:val="en-US"/>
                </w:rPr>
                <m:t>m</m:t>
              </m:r>
            </m:sub>
            <m:sup>
              <m: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i</m:t>
              </m:r>
              <m:ctrlPr>
                <w:rPr>
                  <w:rFonts w:ascii="Cambria Math" w:hAnsi="Times New Roman" w:cs="Times New Roman"/>
                  <w:i/>
                  <w:sz w:val="26"/>
                  <w:szCs w:val="26"/>
                  <w:lang w:val="en-US"/>
                </w:rPr>
              </m:ctrlPr>
            </m:sup>
          </m:sSubSup>
          <m:r>
            <w:rPr>
              <w:rFonts w:ascii="Cambria Math" w:hAnsi="Times New Roman" w:cs="Times New Roman"/>
              <w:sz w:val="26"/>
              <w:szCs w:val="26"/>
              <w:lang w:val="en-US"/>
            </w:rPr>
            <m:t>=</m:t>
          </m:r>
          <m:r>
            <w:rPr>
              <w:rFonts w:ascii="Cambria Math" w:hAnsi="Times New Roman" w:cs="Times New Roman"/>
              <w:sz w:val="26"/>
              <w:szCs w:val="26"/>
            </w:rPr>
            <m:t>П</m:t>
          </m:r>
          <m:sSub>
            <m:sSubPr>
              <m:ctrlPr>
                <w:rPr>
                  <w:rFonts w:ascii="Cambria Math" w:hAnsi="Times New Roman" w:cs="Times New Roman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Times New Roman" w:cs="Times New Roman"/>
                  <w:sz w:val="26"/>
                  <w:szCs w:val="26"/>
                </w:rPr>
                <m:t>Н</m:t>
              </m:r>
            </m:e>
            <m:sub>
              <m:r>
                <w:rPr>
                  <w:rFonts w:ascii="Cambria Math" w:hAnsi="Times New Roman" w:cs="Times New Roman"/>
                  <w:sz w:val="26"/>
                  <w:szCs w:val="26"/>
                </w:rPr>
                <m:t>БАЗ</m:t>
              </m:r>
              <m:r>
                <w:rPr>
                  <w:rFonts w:ascii="Cambria Math" w:hAnsi="Times New Roman" w:cs="Times New Roman"/>
                  <w:sz w:val="26"/>
                  <w:szCs w:val="26"/>
                  <w:lang w:val="en-US"/>
                </w:rPr>
                <m:t>m</m:t>
              </m:r>
            </m:sub>
          </m:sSub>
          <m:r>
            <w:rPr>
              <w:rFonts w:ascii="Cambria Math" w:hAnsi="Times New Roman" w:cs="Times New Roman"/>
              <w:sz w:val="26"/>
              <w:szCs w:val="26"/>
            </w:rPr>
            <m:t>×</m:t>
          </m:r>
          <m:sSubSup>
            <m:sSubSupPr>
              <m:ctrlPr>
                <w:rPr>
                  <w:rFonts w:ascii="Cambria Math" w:hAnsi="Cambria Math" w:cs="Times New Roman"/>
                  <w:color w:val="000000" w:themeColor="text1"/>
                  <w:sz w:val="28"/>
                </w:rPr>
              </m:ctrlPr>
            </m:sSubSupPr>
            <m:e>
              <m:r>
                <w:rPr>
                  <w:rFonts w:ascii="Cambria Math" w:hAnsi="Cambria Math" w:cs="Times New Roman"/>
                  <w:color w:val="000000" w:themeColor="text1"/>
                  <w:sz w:val="28"/>
                </w:rPr>
                <m:t>КД</m:t>
              </m:r>
            </m:e>
            <m:sub>
              <m:r>
                <w:rPr>
                  <w:rFonts w:ascii="Cambria Math" w:hAnsi="Cambria Math" w:cs="Times New Roman"/>
                  <w:color w:val="000000" w:themeColor="text1"/>
                  <w:sz w:val="28"/>
                </w:rPr>
                <m:t>пв</m:t>
              </m:r>
            </m:sub>
            <m:sup>
              <m:r>
                <w:rPr>
                  <w:rFonts w:ascii="Cambria Math" w:hAnsi="Cambria Math" w:cs="Times New Roman"/>
                  <w:color w:val="000000" w:themeColor="text1"/>
                  <w:sz w:val="28"/>
                  <w:lang w:val="en-US"/>
                </w:rPr>
                <m:t>i</m:t>
              </m:r>
            </m:sup>
          </m:sSubSup>
          <m:r>
            <m:rPr>
              <m:sty m:val="p"/>
            </m:rPr>
            <w:rPr>
              <w:rFonts w:ascii="Cambria Math" w:eastAsiaTheme="minorHAnsi" w:hAnsi="Times New Roman" w:cs="Times New Roman"/>
              <w:sz w:val="26"/>
              <w:szCs w:val="26"/>
              <w:lang w:val="en-US"/>
            </w:rPr>
            <m:t>×</m:t>
          </m:r>
          <m:r>
            <m:rPr>
              <m:sty m:val="p"/>
            </m:rPr>
            <w:rPr>
              <w:rFonts w:ascii="Cambria Math" w:eastAsiaTheme="minorHAnsi" w:hAnsi="Times New Roman" w:cs="Times New Roman"/>
              <w:sz w:val="26"/>
              <w:szCs w:val="26"/>
            </w:rPr>
            <m:t>К</m:t>
          </m:r>
          <m:sSubSup>
            <m:sSubSupPr>
              <m:ctrlPr>
                <w:rPr>
                  <w:rFonts w:ascii="Cambria Math" w:eastAsiaTheme="minorHAnsi" w:hAnsi="Times New Roman" w:cs="Times New Roman"/>
                  <w:sz w:val="26"/>
                  <w:szCs w:val="26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Theme="minorHAnsi" w:hAnsi="Times New Roman" w:cs="Times New Roman"/>
                  <w:sz w:val="26"/>
                  <w:szCs w:val="26"/>
                </w:rPr>
                <m:t>Д</m:t>
              </m:r>
            </m:e>
            <m:sub>
              <m:r>
                <m:rPr>
                  <m:sty m:val="p"/>
                </m:rPr>
                <w:rPr>
                  <w:rFonts w:ascii="Cambria Math" w:eastAsiaTheme="minorHAnsi" w:hAnsi="Times New Roman" w:cs="Times New Roman"/>
                  <w:sz w:val="26"/>
                  <w:szCs w:val="26"/>
                </w:rPr>
                <m:t>ОТ</m:t>
              </m:r>
            </m:sub>
            <m:sup>
              <m:r>
                <w:rPr>
                  <w:rFonts w:ascii="Cambria Math" w:eastAsiaTheme="minorHAnsi" w:hAnsi="Cambria Math" w:cs="Times New Roman"/>
                  <w:sz w:val="26"/>
                  <w:szCs w:val="26"/>
                  <w:lang w:val="en-US"/>
                </w:rPr>
                <m:t>i</m:t>
              </m:r>
              <m:ctrlPr>
                <w:rPr>
                  <w:rFonts w:ascii="Cambria Math" w:eastAsiaTheme="minorHAnsi" w:hAnsi="Times New Roman" w:cs="Times New Roman"/>
                  <w:i/>
                  <w:sz w:val="26"/>
                  <w:szCs w:val="26"/>
                  <w:lang w:val="en-US"/>
                </w:rPr>
              </m:ctrlPr>
            </m:sup>
          </m:sSubSup>
          <m:r>
            <m:rPr>
              <m:sty m:val="p"/>
            </m:rPr>
            <w:rPr>
              <w:rFonts w:ascii="Cambria Math" w:eastAsiaTheme="minorHAnsi" w:hAnsi="Times New Roman" w:cs="Times New Roman"/>
              <w:sz w:val="26"/>
              <w:szCs w:val="26"/>
              <w:lang w:val="en-US"/>
            </w:rPr>
            <m:t>×</m:t>
          </m:r>
          <m:sSubSup>
            <m:sSubSupPr>
              <m:ctrlPr>
                <w:rPr>
                  <w:rFonts w:ascii="Cambria Math" w:hAnsi="Cambria Math" w:cs="Times New Roman"/>
                  <w:color w:val="000000" w:themeColor="text1"/>
                  <w:sz w:val="28"/>
                </w:rPr>
              </m:ctrlPr>
            </m:sSubSupPr>
            <m:e>
              <m:r>
                <w:rPr>
                  <w:rFonts w:ascii="Cambria Math" w:hAnsi="Cambria Math" w:cs="Times New Roman"/>
                  <w:color w:val="000000" w:themeColor="text1"/>
                  <w:sz w:val="28"/>
                </w:rPr>
                <m:t>КД</m:t>
              </m:r>
            </m:e>
            <m:sub>
              <m:r>
                <w:rPr>
                  <w:rFonts w:ascii="Cambria Math" w:hAnsi="Cambria Math" w:cs="Times New Roman"/>
                  <w:color w:val="000000" w:themeColor="text1"/>
                  <w:sz w:val="28"/>
                </w:rPr>
                <m:t>ур</m:t>
              </m:r>
            </m:sub>
            <m:sup>
              <m:r>
                <w:rPr>
                  <w:rFonts w:ascii="Cambria Math" w:hAnsi="Cambria Math" w:cs="Times New Roman"/>
                  <w:color w:val="000000" w:themeColor="text1"/>
                  <w:sz w:val="28"/>
                  <w:lang w:val="en-US"/>
                </w:rPr>
                <m:t>i</m:t>
              </m:r>
            </m:sup>
          </m:sSubSup>
          <m:r>
            <m:rPr>
              <m:sty m:val="p"/>
            </m:rPr>
            <w:rPr>
              <w:rFonts w:ascii="Cambria Math" w:hAnsi="Cambria Math" w:cs="Times New Roman"/>
              <w:color w:val="000000" w:themeColor="text1"/>
              <w:sz w:val="28"/>
            </w:rPr>
            <m:t>×</m:t>
          </m:r>
          <m:sSubSup>
            <m:sSubSupPr>
              <m:ctrlPr>
                <w:rPr>
                  <w:rFonts w:ascii="Cambria Math" w:hAnsi="Cambria Math" w:cs="Times New Roman"/>
                  <w:color w:val="000000" w:themeColor="text1"/>
                  <w:sz w:val="28"/>
                </w:rPr>
              </m:ctrlPr>
            </m:sSubSupPr>
            <m:e>
              <m:r>
                <w:rPr>
                  <w:rFonts w:ascii="Cambria Math" w:hAnsi="Cambria Math" w:cs="Times New Roman"/>
                  <w:color w:val="000000" w:themeColor="text1"/>
                  <w:sz w:val="28"/>
                </w:rPr>
                <m:t>КД</m:t>
              </m:r>
            </m:e>
            <m:sub>
              <m:r>
                <w:rPr>
                  <w:rFonts w:ascii="Cambria Math" w:hAnsi="Cambria Math" w:cs="Times New Roman"/>
                  <w:color w:val="000000" w:themeColor="text1"/>
                  <w:sz w:val="28"/>
                </w:rPr>
                <m:t>зп</m:t>
              </m:r>
            </m:sub>
            <m:sup>
              <m:r>
                <w:rPr>
                  <w:rFonts w:ascii="Cambria Math" w:hAnsi="Cambria Math" w:cs="Times New Roman"/>
                  <w:color w:val="000000" w:themeColor="text1"/>
                  <w:sz w:val="28"/>
                  <w:lang w:val="en-US"/>
                </w:rPr>
                <m:t>i</m:t>
              </m:r>
            </m:sup>
          </m:sSubSup>
          <m:r>
            <m:rPr>
              <m:sty m:val="p"/>
            </m:rPr>
            <w:rPr>
              <w:rFonts w:ascii="Cambria Math" w:eastAsiaTheme="minorHAnsi" w:hAnsi="Times New Roman" w:cs="Times New Roman"/>
              <w:sz w:val="26"/>
              <w:szCs w:val="26"/>
              <w:lang w:val="en-US"/>
            </w:rPr>
            <m:t>×</m:t>
          </m:r>
          <m:r>
            <m:rPr>
              <m:sty m:val="p"/>
            </m:rPr>
            <w:rPr>
              <w:rFonts w:ascii="Cambria Math" w:eastAsiaTheme="minorHAnsi" w:hAnsi="Times New Roman" w:cs="Times New Roman"/>
              <w:sz w:val="26"/>
              <w:szCs w:val="26"/>
            </w:rPr>
            <m:t>К</m:t>
          </m:r>
          <m:sSup>
            <m:sSupPr>
              <m:ctrlPr>
                <w:rPr>
                  <w:rFonts w:ascii="Cambria Math" w:eastAsiaTheme="minorHAnsi" w:hAnsi="Times New Roman" w:cs="Times New Roman"/>
                  <w:sz w:val="26"/>
                  <w:szCs w:val="26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HAnsi" w:hAnsi="Times New Roman" w:cs="Times New Roman"/>
                  <w:sz w:val="26"/>
                  <w:szCs w:val="26"/>
                </w:rPr>
                <m:t>Д</m:t>
              </m:r>
            </m:e>
            <m:sup>
              <m:r>
                <w:rPr>
                  <w:rFonts w:ascii="Cambria Math" w:eastAsiaTheme="minorHAnsi" w:hAnsi="Cambria Math" w:cs="Times New Roman"/>
                  <w:sz w:val="26"/>
                  <w:szCs w:val="26"/>
                </w:rPr>
                <m:t>i</m:t>
              </m:r>
              <m:ctrlPr>
                <w:rPr>
                  <w:rFonts w:ascii="Cambria Math" w:eastAsiaTheme="minorHAnsi" w:hAnsi="Times New Roman" w:cs="Times New Roman"/>
                  <w:i/>
                  <w:sz w:val="26"/>
                  <w:szCs w:val="26"/>
                </w:rPr>
              </m:ctrlPr>
            </m:sup>
          </m:sSup>
        </m:oMath>
      </m:oMathPara>
    </w:p>
    <w:p w:rsidR="002D3F24" w:rsidRPr="00021CB2" w:rsidRDefault="002D3F24" w:rsidP="002D3F2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6"/>
        <w:gridCol w:w="8895"/>
      </w:tblGrid>
      <w:tr w:rsidR="002D3F24" w:rsidRPr="00021CB2" w:rsidTr="00E41AB8">
        <w:tc>
          <w:tcPr>
            <w:tcW w:w="1526" w:type="dxa"/>
          </w:tcPr>
          <w:p w:rsidR="002D3F24" w:rsidRPr="00021CB2" w:rsidRDefault="002D3F24" w:rsidP="00E41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021CB2">
              <w:rPr>
                <w:rFonts w:ascii="Times New Roman" w:eastAsiaTheme="minorHAnsi" w:hAnsi="Times New Roman"/>
                <w:sz w:val="26"/>
                <w:szCs w:val="26"/>
              </w:rPr>
              <w:t>где:</w:t>
            </w:r>
          </w:p>
        </w:tc>
        <w:tc>
          <w:tcPr>
            <w:tcW w:w="8895" w:type="dxa"/>
          </w:tcPr>
          <w:p w:rsidR="002D3F24" w:rsidRPr="00021CB2" w:rsidRDefault="002D3F24" w:rsidP="00E41AB8">
            <w:pPr>
              <w:pStyle w:val="ConsPlusNormal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</w:p>
        </w:tc>
      </w:tr>
      <w:tr w:rsidR="002D3F24" w:rsidRPr="00021CB2" w:rsidTr="00E41AB8">
        <w:tc>
          <w:tcPr>
            <w:tcW w:w="1526" w:type="dxa"/>
          </w:tcPr>
          <w:p w:rsidR="002D3F24" w:rsidRPr="00021CB2" w:rsidRDefault="002D3F24" w:rsidP="00E41AB8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Theme="minorHAnsi" w:hAnsi="Times New Roman"/>
                <w:sz w:val="26"/>
                <w:szCs w:val="26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Times New Roman"/>
                    <w:sz w:val="26"/>
                    <w:szCs w:val="26"/>
                    <w:lang w:val="en-US"/>
                  </w:rPr>
                  <m:t>Д</m:t>
                </m:r>
                <m:sSubSup>
                  <m:sSubSupPr>
                    <m:ctrlPr>
                      <w:rPr>
                        <w:rFonts w:ascii="Cambria Math" w:hAnsi="Times New Roman"/>
                        <w:sz w:val="26"/>
                        <w:szCs w:val="26"/>
                        <w:lang w:val="en-U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26"/>
                        <w:szCs w:val="26"/>
                        <w:lang w:val="en-US"/>
                      </w:rPr>
                      <m:t>П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26"/>
                        <w:szCs w:val="26"/>
                        <w:lang w:val="en-US"/>
                      </w:rPr>
                      <m:t>Н</m:t>
                    </m:r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26"/>
                        <w:szCs w:val="26"/>
                        <w:lang w:val="en-US"/>
                      </w:rPr>
                      <m:t>m</m:t>
                    </m:r>
                  </m:sub>
                  <m:sup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i</m:t>
                    </m:r>
                    <m:ctrlPr>
                      <w:rPr>
                        <w:rFonts w:ascii="Cambria Math" w:hAnsi="Times New Roman"/>
                        <w:i/>
                        <w:sz w:val="26"/>
                        <w:szCs w:val="26"/>
                        <w:lang w:val="en-US"/>
                      </w:rPr>
                    </m:ctrlPr>
                  </m:sup>
                </m:sSubSup>
              </m:oMath>
            </m:oMathPara>
          </w:p>
        </w:tc>
        <w:tc>
          <w:tcPr>
            <w:tcW w:w="8895" w:type="dxa"/>
          </w:tcPr>
          <w:p w:rsidR="002D3F24" w:rsidRPr="00021CB2" w:rsidRDefault="002D3F24" w:rsidP="00E41AB8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021CB2">
              <w:rPr>
                <w:rFonts w:ascii="Times New Roman" w:hAnsi="Times New Roman" w:cs="Times New Roman"/>
                <w:sz w:val="26"/>
                <w:szCs w:val="26"/>
              </w:rPr>
              <w:t xml:space="preserve">дифференцированный </w:t>
            </w:r>
            <w:proofErr w:type="spellStart"/>
            <w:r w:rsidRPr="00021CB2">
              <w:rPr>
                <w:rFonts w:ascii="Times New Roman" w:hAnsi="Times New Roman" w:cs="Times New Roman"/>
                <w:sz w:val="26"/>
                <w:szCs w:val="26"/>
              </w:rPr>
              <w:t>подушевой</w:t>
            </w:r>
            <w:proofErr w:type="spellEnd"/>
            <w:r w:rsidRPr="00021CB2">
              <w:rPr>
                <w:rFonts w:ascii="Times New Roman" w:hAnsi="Times New Roman" w:cs="Times New Roman"/>
                <w:sz w:val="26"/>
                <w:szCs w:val="26"/>
              </w:rPr>
              <w:t xml:space="preserve"> норматив для i-той медицинской организации</w:t>
            </w:r>
            <w:r w:rsidR="00F37740" w:rsidRPr="00021CB2">
              <w:rPr>
                <w:rFonts w:ascii="Times New Roman" w:hAnsi="Times New Roman" w:cs="Times New Roman"/>
                <w:sz w:val="26"/>
                <w:szCs w:val="26"/>
              </w:rPr>
              <w:t xml:space="preserve"> на расчетный месяц</w:t>
            </w:r>
            <w:r w:rsidRPr="00021CB2">
              <w:rPr>
                <w:rFonts w:ascii="Times New Roman" w:hAnsi="Times New Roman" w:cs="Times New Roman"/>
                <w:sz w:val="26"/>
                <w:szCs w:val="26"/>
              </w:rPr>
              <w:t>, рублей;</w:t>
            </w:r>
          </w:p>
        </w:tc>
      </w:tr>
      <w:tr w:rsidR="002D3F24" w:rsidRPr="00021CB2" w:rsidTr="00E41AB8">
        <w:tc>
          <w:tcPr>
            <w:tcW w:w="1526" w:type="dxa"/>
          </w:tcPr>
          <w:p w:rsidR="002D3F24" w:rsidRPr="00021CB2" w:rsidRDefault="007452B2" w:rsidP="00B46BF2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Theme="minorHAnsi" w:hAnsi="Times New Roman"/>
                <w:sz w:val="26"/>
                <w:szCs w:val="26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КД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пв</m:t>
                    </m:r>
                  </m:sub>
                  <m:sup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8895" w:type="dxa"/>
          </w:tcPr>
          <w:p w:rsidR="002D3F24" w:rsidRPr="00021CB2" w:rsidRDefault="00AC6705" w:rsidP="00B46BF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коэффициент половозрастного состава, для i-той медицинской организации;</w:t>
            </w:r>
          </w:p>
        </w:tc>
      </w:tr>
      <w:tr w:rsidR="002D3F24" w:rsidRPr="00021CB2" w:rsidTr="00E41AB8">
        <w:tc>
          <w:tcPr>
            <w:tcW w:w="1526" w:type="dxa"/>
          </w:tcPr>
          <w:p w:rsidR="002D3F24" w:rsidRPr="00021CB2" w:rsidRDefault="002D3F24" w:rsidP="00E41AB8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Theme="minorHAnsi" w:hAnsi="Times New Roman"/>
                <w:sz w:val="26"/>
                <w:szCs w:val="26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HAnsi" w:hAnsi="Times New Roman"/>
                    <w:sz w:val="26"/>
                    <w:szCs w:val="26"/>
                  </w:rPr>
                  <m:t>К</m:t>
                </m:r>
                <m:sSubSup>
                  <m:sSubSupPr>
                    <m:ctrlPr>
                      <w:rPr>
                        <w:rFonts w:ascii="Cambria Math" w:eastAsiaTheme="minorHAnsi" w:hAnsi="Times New Roman"/>
                        <w:sz w:val="26"/>
                        <w:szCs w:val="26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Theme="minorHAnsi" w:hAnsi="Times New Roman"/>
                        <w:sz w:val="26"/>
                        <w:szCs w:val="26"/>
                      </w:rPr>
                      <m:t>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HAnsi" w:hAnsi="Times New Roman"/>
                        <w:sz w:val="26"/>
                        <w:szCs w:val="26"/>
                      </w:rPr>
                      <m:t>ОТ</m:t>
                    </m:r>
                  </m:sub>
                  <m:sup>
                    <m:r>
                      <w:rPr>
                        <w:rFonts w:ascii="Cambria Math" w:eastAsiaTheme="minorHAnsi" w:hAnsi="Cambria Math"/>
                        <w:sz w:val="26"/>
                        <w:szCs w:val="26"/>
                        <w:lang w:val="en-US"/>
                      </w:rPr>
                      <m:t>i</m:t>
                    </m:r>
                    <m:ctrlPr>
                      <w:rPr>
                        <w:rFonts w:ascii="Cambria Math" w:eastAsiaTheme="minorHAnsi" w:hAnsi="Times New Roman"/>
                        <w:i/>
                        <w:sz w:val="26"/>
                        <w:szCs w:val="26"/>
                        <w:lang w:val="en-US"/>
                      </w:rPr>
                    </m:ctrlPr>
                  </m:sup>
                </m:sSubSup>
              </m:oMath>
            </m:oMathPara>
          </w:p>
        </w:tc>
        <w:tc>
          <w:tcPr>
            <w:tcW w:w="8895" w:type="dxa"/>
          </w:tcPr>
          <w:p w:rsidR="002D3F24" w:rsidRPr="00021CB2" w:rsidRDefault="00B46BF2" w:rsidP="00E80E3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1CB2">
              <w:rPr>
                <w:rFonts w:ascii="Times New Roman" w:hAnsi="Times New Roman" w:cs="Times New Roman"/>
                <w:sz w:val="26"/>
                <w:szCs w:val="26"/>
              </w:rPr>
              <w:t>коэффициент специфики оказания медицинской помощи, учитывающий наличие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 и расходов на их содержание и оплату труда персонала, для i-той медицинской организации</w:t>
            </w:r>
            <w:proofErr w:type="gramStart"/>
            <w:r w:rsidRPr="00021CB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="002D3F24" w:rsidRPr="00021CB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proofErr w:type="gramEnd"/>
          </w:p>
        </w:tc>
      </w:tr>
      <w:tr w:rsidR="002D3F24" w:rsidRPr="00021CB2" w:rsidTr="00E41AB8">
        <w:tc>
          <w:tcPr>
            <w:tcW w:w="1526" w:type="dxa"/>
          </w:tcPr>
          <w:p w:rsidR="002D3F24" w:rsidRPr="00021CB2" w:rsidRDefault="007452B2" w:rsidP="00E41AB8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Theme="minorHAnsi" w:hAnsi="Times New Roman"/>
                <w:sz w:val="26"/>
                <w:szCs w:val="26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КД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ур</m:t>
                    </m:r>
                  </m:sub>
                  <m:sup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8895" w:type="dxa"/>
          </w:tcPr>
          <w:p w:rsidR="002D3F24" w:rsidRPr="00021CB2" w:rsidRDefault="00AC6705" w:rsidP="00E80E33">
            <w:pPr>
              <w:pStyle w:val="ConsPlusNormal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3657E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коэффициент уровня расходов медицинских организаций, для </w:t>
            </w:r>
            <w:proofErr w:type="spellStart"/>
            <w:r w:rsidRPr="003657E7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i</w:t>
            </w:r>
            <w:proofErr w:type="spellEnd"/>
            <w:r w:rsidRPr="003657E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-той медицинской организации;</w:t>
            </w:r>
          </w:p>
        </w:tc>
      </w:tr>
      <w:tr w:rsidR="00E7110F" w:rsidRPr="00021CB2" w:rsidTr="00E41AB8">
        <w:tc>
          <w:tcPr>
            <w:tcW w:w="1526" w:type="dxa"/>
            <w:vAlign w:val="center"/>
          </w:tcPr>
          <w:p w:rsidR="00E7110F" w:rsidRPr="00021CB2" w:rsidRDefault="007452B2" w:rsidP="00E41AB8">
            <w:pPr>
              <w:pStyle w:val="ConsPlusNormal"/>
              <w:jc w:val="both"/>
              <w:rPr>
                <w:rFonts w:eastAsia="Calibri"/>
                <w:color w:val="000000" w:themeColor="text1"/>
                <w:sz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зп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8895" w:type="dxa"/>
          </w:tcPr>
          <w:p w:rsidR="00E7110F" w:rsidRPr="00021CB2" w:rsidRDefault="00E7110F" w:rsidP="00E80E33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021CB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коэффициент достижения целевых показателей уровня заработной платы медицинских работников, установленных «дорожными картами» развития здравоохранения в субъекте Российской Федерации, для </w:t>
            </w:r>
            <w:proofErr w:type="spellStart"/>
            <w:r w:rsidRPr="00021CB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i</w:t>
            </w:r>
            <w:proofErr w:type="spellEnd"/>
            <w:r w:rsidRPr="00021CB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-той медицинской организаци</w:t>
            </w:r>
            <w:proofErr w:type="gramStart"/>
            <w:r w:rsidRPr="00021CB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и(</w:t>
            </w:r>
            <w:proofErr w:type="gramEnd"/>
            <w:r w:rsidRPr="00021CB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при необходимости);</w:t>
            </w:r>
          </w:p>
        </w:tc>
      </w:tr>
      <w:tr w:rsidR="00E7110F" w:rsidRPr="00021CB2" w:rsidTr="00E41AB8">
        <w:tc>
          <w:tcPr>
            <w:tcW w:w="1526" w:type="dxa"/>
          </w:tcPr>
          <w:p w:rsidR="00E7110F" w:rsidRPr="00021CB2" w:rsidRDefault="00E7110F" w:rsidP="00E41AB8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Theme="minorHAnsi" w:hAnsi="Times New Roman"/>
                <w:sz w:val="26"/>
                <w:szCs w:val="26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HAnsi" w:hAnsi="Times New Roman"/>
                    <w:sz w:val="26"/>
                    <w:szCs w:val="26"/>
                  </w:rPr>
                  <m:t>К</m:t>
                </m:r>
                <m:sSup>
                  <m:sSupPr>
                    <m:ctrlPr>
                      <w:rPr>
                        <w:rFonts w:ascii="Cambria Math" w:eastAsiaTheme="minorHAnsi" w:hAnsi="Times New Roman"/>
                        <w:sz w:val="26"/>
                        <w:szCs w:val="26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HAnsi" w:hAnsi="Times New Roman"/>
                        <w:sz w:val="26"/>
                        <w:szCs w:val="26"/>
                      </w:rPr>
                      <m:t>Д</m:t>
                    </m:r>
                  </m:e>
                  <m:sup>
                    <m:r>
                      <w:rPr>
                        <w:rFonts w:ascii="Cambria Math" w:eastAsiaTheme="minorHAnsi" w:hAnsi="Cambria Math"/>
                        <w:sz w:val="26"/>
                        <w:szCs w:val="26"/>
                      </w:rPr>
                      <m:t>i</m:t>
                    </m:r>
                    <m:ctrlPr>
                      <w:rPr>
                        <w:rFonts w:ascii="Cambria Math" w:eastAsiaTheme="minorHAnsi" w:hAnsi="Times New Roman"/>
                        <w:i/>
                        <w:sz w:val="26"/>
                        <w:szCs w:val="26"/>
                      </w:rPr>
                    </m:ctrlPr>
                  </m:sup>
                </m:sSup>
              </m:oMath>
            </m:oMathPara>
          </w:p>
        </w:tc>
        <w:tc>
          <w:tcPr>
            <w:tcW w:w="8895" w:type="dxa"/>
          </w:tcPr>
          <w:p w:rsidR="00E7110F" w:rsidRPr="00021CB2" w:rsidRDefault="00E7110F" w:rsidP="00E41AB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21CB2">
              <w:rPr>
                <w:rFonts w:ascii="Times New Roman" w:hAnsi="Times New Roman" w:cs="Times New Roman"/>
                <w:sz w:val="26"/>
                <w:szCs w:val="26"/>
              </w:rPr>
              <w:t>коэффициент дифференциации для i-той медицинской организации.</w:t>
            </w:r>
          </w:p>
        </w:tc>
      </w:tr>
    </w:tbl>
    <w:p w:rsidR="008D1510" w:rsidRPr="00E03450" w:rsidRDefault="001908F7" w:rsidP="001908F7">
      <w:pPr>
        <w:pStyle w:val="ConsPlusNormal"/>
        <w:ind w:firstLine="567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65584E">
        <w:rPr>
          <w:rFonts w:ascii="Times New Roman" w:hAnsi="Times New Roman" w:cs="Times New Roman"/>
          <w:sz w:val="26"/>
          <w:szCs w:val="26"/>
        </w:rPr>
        <w:t xml:space="preserve">Коэффициент </w:t>
      </w:r>
      <m:oMath>
        <m:sSub>
          <m:sSubPr>
            <m:ctrlPr>
              <w:rPr>
                <w:rFonts w:ascii="Cambria Math" w:hAnsi="Times New Roman" w:cs="Times New Roman"/>
                <w:i/>
                <w:color w:val="000000" w:themeColor="text1"/>
                <w:sz w:val="26"/>
                <w:szCs w:val="26"/>
              </w:rPr>
            </m:ctrlPr>
          </m:sSubPr>
          <m:e>
            <m:r>
              <w:rPr>
                <w:rFonts w:ascii="Cambria Math" w:hAnsi="Times New Roman" w:cs="Times New Roman"/>
                <w:color w:val="000000" w:themeColor="text1"/>
                <w:sz w:val="26"/>
                <w:szCs w:val="26"/>
              </w:rPr>
              <m:t>КД</m:t>
            </m:r>
          </m:e>
          <m:sub>
            <m:r>
              <w:rPr>
                <w:rFonts w:ascii="Cambria Math" w:hAnsi="Times New Roman" w:cs="Times New Roman"/>
                <w:color w:val="000000" w:themeColor="text1"/>
                <w:sz w:val="26"/>
                <w:szCs w:val="26"/>
              </w:rPr>
              <m:t>зп</m:t>
            </m:r>
          </m:sub>
        </m:sSub>
      </m:oMath>
      <w:r w:rsidRPr="0065584E">
        <w:rPr>
          <w:rFonts w:ascii="Times New Roman" w:hAnsi="Times New Roman" w:cs="Times New Roman"/>
          <w:color w:val="000000" w:themeColor="text1"/>
          <w:sz w:val="26"/>
          <w:szCs w:val="26"/>
        </w:rPr>
        <w:t>, для всех медицинских организаций, принима</w:t>
      </w:r>
      <w:proofErr w:type="spellStart"/>
      <w:r w:rsidR="008D1510" w:rsidRPr="0065584E">
        <w:rPr>
          <w:rFonts w:ascii="Times New Roman" w:hAnsi="Times New Roman" w:cs="Times New Roman"/>
          <w:color w:val="000000" w:themeColor="text1"/>
          <w:sz w:val="26"/>
          <w:szCs w:val="26"/>
        </w:rPr>
        <w:t>е</w:t>
      </w:r>
      <w:r w:rsidRPr="0065584E">
        <w:rPr>
          <w:rFonts w:ascii="Times New Roman" w:hAnsi="Times New Roman" w:cs="Times New Roman"/>
          <w:color w:val="000000" w:themeColor="text1"/>
          <w:sz w:val="26"/>
          <w:szCs w:val="26"/>
        </w:rPr>
        <w:t>тся</w:t>
      </w:r>
      <w:proofErr w:type="spellEnd"/>
      <w:r w:rsidRPr="006558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D76F64">
        <w:rPr>
          <w:rFonts w:ascii="Times New Roman" w:hAnsi="Times New Roman" w:cs="Times New Roman"/>
          <w:sz w:val="26"/>
          <w:szCs w:val="26"/>
        </w:rPr>
        <w:t>равным 1</w:t>
      </w:r>
      <w:r w:rsidRPr="00D76F64">
        <w:rPr>
          <w:rFonts w:ascii="Times New Roman" w:hAnsi="Times New Roman" w:cs="Times New Roman"/>
          <w:b/>
          <w:sz w:val="26"/>
          <w:szCs w:val="26"/>
        </w:rPr>
        <w:t>.</w:t>
      </w:r>
    </w:p>
    <w:p w:rsidR="003F3341" w:rsidRPr="00021CB2" w:rsidRDefault="003F3341" w:rsidP="003F3341">
      <w:pPr>
        <w:pStyle w:val="ConsPlusNormal"/>
        <w:widowControl/>
        <w:spacing w:before="120" w:after="120"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  <w:u w:val="single"/>
        </w:rPr>
      </w:pPr>
      <w:r w:rsidRPr="00021CB2">
        <w:rPr>
          <w:rFonts w:ascii="Times New Roman" w:hAnsi="Times New Roman" w:cs="Times New Roman"/>
          <w:sz w:val="26"/>
          <w:szCs w:val="26"/>
        </w:rPr>
        <w:t>ПК</w:t>
      </w:r>
      <w:proofErr w:type="gramStart"/>
      <w:r w:rsidRPr="00021CB2">
        <w:rPr>
          <w:rFonts w:ascii="Times New Roman" w:hAnsi="Times New Roman" w:cs="Times New Roman"/>
          <w:sz w:val="26"/>
          <w:szCs w:val="26"/>
          <w:lang w:val="en-US"/>
        </w:rPr>
        <w:t>m</w:t>
      </w:r>
      <w:proofErr w:type="gramEnd"/>
      <w:r w:rsidRPr="00021CB2">
        <w:rPr>
          <w:rFonts w:ascii="Times New Roman" w:hAnsi="Times New Roman" w:cs="Times New Roman"/>
          <w:sz w:val="26"/>
          <w:szCs w:val="26"/>
        </w:rPr>
        <w:t>‒</w:t>
      </w:r>
      <w:r w:rsidRPr="00021CB2">
        <w:rPr>
          <w:rFonts w:ascii="Times New Roman" w:hAnsi="Times New Roman" w:cs="Times New Roman"/>
          <w:sz w:val="26"/>
          <w:szCs w:val="26"/>
          <w:u w:val="single"/>
        </w:rPr>
        <w:t xml:space="preserve"> поправочный коэффициент</w:t>
      </w:r>
    </w:p>
    <w:p w:rsidR="003F3341" w:rsidRPr="00021CB2" w:rsidRDefault="003F3341" w:rsidP="003F334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21CB2">
        <w:rPr>
          <w:rFonts w:ascii="Times New Roman" w:hAnsi="Times New Roman" w:cs="Times New Roman"/>
          <w:sz w:val="26"/>
          <w:szCs w:val="26"/>
        </w:rPr>
        <w:t xml:space="preserve">В целях приведения в соответствие объема средств, рассчитанного по дифференцированным </w:t>
      </w:r>
      <w:proofErr w:type="spellStart"/>
      <w:r w:rsidRPr="00021CB2">
        <w:rPr>
          <w:rFonts w:ascii="Times New Roman" w:hAnsi="Times New Roman" w:cs="Times New Roman"/>
          <w:sz w:val="26"/>
          <w:szCs w:val="26"/>
        </w:rPr>
        <w:t>подушевым</w:t>
      </w:r>
      <w:proofErr w:type="spellEnd"/>
      <w:r w:rsidRPr="00021CB2">
        <w:rPr>
          <w:rFonts w:ascii="Times New Roman" w:hAnsi="Times New Roman" w:cs="Times New Roman"/>
          <w:sz w:val="26"/>
          <w:szCs w:val="26"/>
        </w:rPr>
        <w:t xml:space="preserve"> нормативам финансирования медицинской помощи в амбулаторных условиях, к объему средств на оплату медицинской помощи в амбулаторных условиях по </w:t>
      </w:r>
      <w:proofErr w:type="spellStart"/>
      <w:r w:rsidRPr="00021CB2">
        <w:rPr>
          <w:rFonts w:ascii="Times New Roman" w:hAnsi="Times New Roman" w:cs="Times New Roman"/>
          <w:sz w:val="26"/>
          <w:szCs w:val="26"/>
        </w:rPr>
        <w:t>подушевому</w:t>
      </w:r>
      <w:proofErr w:type="spellEnd"/>
      <w:r w:rsidRPr="00021CB2">
        <w:rPr>
          <w:rFonts w:ascii="Times New Roman" w:hAnsi="Times New Roman" w:cs="Times New Roman"/>
          <w:sz w:val="26"/>
          <w:szCs w:val="26"/>
        </w:rPr>
        <w:t xml:space="preserve"> нормативу финансирования (за исключением средств на финансовое обеспечение мероприятий по проведению профилактических медицинских осмотров и диспансеризации, а также средств на выплаты по итогам оценки результативности деятельности медицинских организаций), рассчитывается поправочный</w:t>
      </w:r>
      <w:proofErr w:type="gramEnd"/>
      <w:r w:rsidRPr="00021CB2">
        <w:rPr>
          <w:rFonts w:ascii="Times New Roman" w:hAnsi="Times New Roman" w:cs="Times New Roman"/>
          <w:sz w:val="26"/>
          <w:szCs w:val="26"/>
        </w:rPr>
        <w:t xml:space="preserve"> коэффициент (ПК) по формуле:</w:t>
      </w:r>
    </w:p>
    <w:p w:rsidR="003F3341" w:rsidRPr="00021CB2" w:rsidRDefault="003F3341" w:rsidP="003F3341">
      <w:pPr>
        <w:pStyle w:val="ConsPlusNormal"/>
        <w:ind w:firstLine="540"/>
        <w:jc w:val="both"/>
        <w:rPr>
          <w:rFonts w:ascii="Times New Roman" w:hAnsi="Times New Roman" w:cs="Times New Roman"/>
          <w:i/>
          <w:lang w:val="en-US"/>
        </w:rPr>
      </w:pPr>
      <m:oMathPara>
        <m:oMath>
          <m:r>
            <w:rPr>
              <w:rFonts w:ascii="Cambria Math" w:hAnsi="Times New Roman" w:cs="Times New Roman"/>
              <w:sz w:val="26"/>
              <w:szCs w:val="26"/>
            </w:rPr>
            <m:t>ПК</m:t>
          </m:r>
          <m:r>
            <w:rPr>
              <w:rFonts w:ascii="Cambria Math" w:hAnsi="Cambria Math" w:cs="Times New Roman"/>
              <w:sz w:val="26"/>
              <w:szCs w:val="26"/>
            </w:rPr>
            <m:t>m</m:t>
          </m:r>
          <m:r>
            <w:rPr>
              <w:rFonts w:ascii="Cambria Math" w:hAnsi="Times New Roman" w:cs="Times New Roman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6"/>
                  <w:szCs w:val="26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Times New Roman" w:cs="Times New Roman"/>
                  <w:sz w:val="26"/>
                  <w:szCs w:val="26"/>
                </w:rPr>
                <m:t>∑Пр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6"/>
                  <w:szCs w:val="26"/>
                </w:rPr>
                <m:t xml:space="preserve">mi </m:t>
              </m:r>
            </m:num>
            <m:den>
              <m:nary>
                <m:naryPr>
                  <m:chr m:val="∑"/>
                  <m:limLoc m:val="undOvr"/>
                  <m:subHide m:val="on"/>
                  <m:supHide m:val="on"/>
                  <m:ctrlPr>
                    <w:rPr>
                      <w:rFonts w:ascii="Cambria Math" w:hAnsi="Times New Roman" w:cs="Times New Roman"/>
                      <w:i/>
                      <w:sz w:val="26"/>
                      <w:szCs w:val="26"/>
                      <w:lang w:val="en-US"/>
                    </w:rPr>
                  </m:ctrlPr>
                </m:naryPr>
                <m:sub/>
                <m:sup/>
                <m:e>
                  <m:d>
                    <m:dPr>
                      <m:ctrlPr>
                        <w:rPr>
                          <w:rFonts w:ascii="Cambria Math" w:eastAsiaTheme="minorHAnsi" w:hAnsi="Times New Roman" w:cs="Times New Roman"/>
                          <w:sz w:val="26"/>
                          <w:szCs w:val="26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HAnsi" w:hAnsi="Times New Roman" w:cs="Times New Roman"/>
                          <w:sz w:val="26"/>
                          <w:szCs w:val="26"/>
                        </w:rPr>
                        <m:t>Д</m:t>
                      </m:r>
                      <m:sSubSup>
                        <m:sSubSupPr>
                          <m:ctrlPr>
                            <w:rPr>
                              <w:rFonts w:ascii="Cambria Math" w:hAnsi="Times New Roman" w:cs="Times New Roman"/>
                              <w:i/>
                              <w:spacing w:val="-52"/>
                              <w:sz w:val="26"/>
                              <w:szCs w:val="26"/>
                              <w:lang w:val="en-US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hAnsi="Times New Roman" w:cs="Times New Roman"/>
                              <w:sz w:val="26"/>
                              <w:szCs w:val="26"/>
                            </w:rPr>
                            <m:t>П</m:t>
                          </m:r>
                          <m:ctrlPr>
                            <w:rPr>
                              <w:rFonts w:ascii="Cambria Math" w:eastAsiaTheme="minorHAnsi" w:hAnsi="Times New Roman" w:cs="Times New Roman"/>
                              <w:sz w:val="26"/>
                              <w:szCs w:val="26"/>
                            </w:rPr>
                          </m:ctrlP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hAnsi="Times New Roman" w:cs="Times New Roman"/>
                              <w:sz w:val="26"/>
                              <w:szCs w:val="26"/>
                            </w:rPr>
                            <m:t>Н</m:t>
                          </m:r>
                          <m:r>
                            <w:rPr>
                              <w:rFonts w:ascii="Cambria Math" w:eastAsiaTheme="minorHAnsi" w:hAnsi="Cambria Math" w:cs="Times New Roman"/>
                              <w:sz w:val="26"/>
                              <w:szCs w:val="26"/>
                              <w:lang w:val="en-US"/>
                            </w:rPr>
                            <m:t>m</m:t>
                          </m:r>
                          <m:ctrlPr>
                            <w:rPr>
                              <w:rFonts w:ascii="Cambria Math" w:eastAsiaTheme="minorHAnsi" w:hAnsi="Times New Roman" w:cs="Times New Roman"/>
                              <w:sz w:val="26"/>
                              <w:szCs w:val="26"/>
                            </w:rPr>
                          </m:ctrlPr>
                        </m:sub>
                        <m:sup>
                          <m:r>
                            <w:rPr>
                              <w:rFonts w:ascii="Cambria Math" w:eastAsiaTheme="minorHAnsi" w:hAnsi="Cambria Math" w:cs="Times New Roman"/>
                              <w:sz w:val="26"/>
                              <w:szCs w:val="26"/>
                            </w:rPr>
                            <m:t>i</m:t>
                          </m:r>
                          <m:ctrlPr>
                            <w:rPr>
                              <w:rFonts w:ascii="Cambria Math" w:eastAsiaTheme="minorHAnsi" w:hAnsi="Times New Roman" w:cs="Times New Roman"/>
                              <w:i/>
                              <w:sz w:val="26"/>
                              <w:szCs w:val="26"/>
                            </w:rPr>
                          </m:ctrlPr>
                        </m:sup>
                      </m:sSubSup>
                      <m:r>
                        <m:rPr>
                          <m:sty m:val="p"/>
                        </m:rPr>
                        <w:rPr>
                          <w:rFonts w:ascii="Cambria Math" w:eastAsiaTheme="minorHAnsi" w:hAnsi="Times New Roman" w:cs="Times New Roman"/>
                          <w:sz w:val="26"/>
                          <w:szCs w:val="26"/>
                          <w:lang w:val="en-US"/>
                        </w:rPr>
                        <m:t>×</m:t>
                      </m:r>
                      <m:sSubSup>
                        <m:sSubSupPr>
                          <m:ctrlPr>
                            <w:rPr>
                              <w:rFonts w:ascii="Cambria Math" w:hAnsi="Times New Roman" w:cs="Times New Roman"/>
                              <w:i/>
                              <w:spacing w:val="-52"/>
                              <w:sz w:val="26"/>
                              <w:szCs w:val="26"/>
                              <w:lang w:val="en-US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hAnsi="Times New Roman" w:cs="Times New Roman"/>
                              <w:sz w:val="26"/>
                              <w:szCs w:val="26"/>
                            </w:rPr>
                            <m:t>Ч</m:t>
                          </m:r>
                          <m:ctrlPr>
                            <w:rPr>
                              <w:rFonts w:ascii="Cambria Math" w:eastAsiaTheme="minorHAnsi" w:hAnsi="Times New Roman" w:cs="Times New Roman"/>
                              <w:sz w:val="26"/>
                              <w:szCs w:val="26"/>
                            </w:rPr>
                          </m:ctrlP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hAnsi="Times New Roman" w:cs="Times New Roman"/>
                              <w:sz w:val="26"/>
                              <w:szCs w:val="26"/>
                            </w:rPr>
                            <m:t>З</m:t>
                          </m:r>
                          <m:ctrlPr>
                            <w:rPr>
                              <w:rFonts w:ascii="Cambria Math" w:eastAsiaTheme="minorHAnsi" w:hAnsi="Times New Roman" w:cs="Times New Roman"/>
                              <w:sz w:val="26"/>
                              <w:szCs w:val="26"/>
                            </w:rPr>
                          </m:ctrlPr>
                        </m:sub>
                        <m:sup>
                          <m:r>
                            <w:rPr>
                              <w:rFonts w:ascii="Cambria Math" w:eastAsiaTheme="minorHAnsi" w:hAnsi="Cambria Math" w:cs="Times New Roman"/>
                              <w:sz w:val="26"/>
                              <w:szCs w:val="26"/>
                            </w:rPr>
                            <m:t>i</m:t>
                          </m:r>
                          <m:ctrlPr>
                            <w:rPr>
                              <w:rFonts w:ascii="Cambria Math" w:eastAsiaTheme="minorHAnsi" w:hAnsi="Times New Roman" w:cs="Times New Roman"/>
                              <w:i/>
                              <w:sz w:val="26"/>
                              <w:szCs w:val="26"/>
                            </w:rPr>
                          </m:ctrlPr>
                        </m:sup>
                      </m:sSubSup>
                      <m:ctrlPr>
                        <w:rPr>
                          <w:rFonts w:ascii="Cambria Math" w:hAnsi="Times New Roman" w:cs="Times New Roman"/>
                          <w:i/>
                          <w:sz w:val="26"/>
                          <w:szCs w:val="26"/>
                          <w:lang w:val="en-US"/>
                        </w:rPr>
                      </m:ctrlPr>
                    </m:e>
                  </m:d>
                </m:e>
              </m:nary>
              <m:ctrlPr>
                <w:rPr>
                  <w:rFonts w:ascii="Cambria Math" w:hAnsi="Times New Roman" w:cs="Times New Roman"/>
                  <w:i/>
                  <w:sz w:val="26"/>
                  <w:szCs w:val="26"/>
                </w:rPr>
              </m:ctrlPr>
            </m:den>
          </m:f>
        </m:oMath>
      </m:oMathPara>
    </w:p>
    <w:p w:rsidR="003F3341" w:rsidRPr="00021CB2" w:rsidRDefault="003F3341" w:rsidP="003F3341">
      <w:pPr>
        <w:pStyle w:val="ConsPlusNormal"/>
        <w:widowControl/>
        <w:spacing w:before="100" w:beforeAutospacing="1" w:after="100" w:afterAutospacing="1"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proofErr w:type="gramStart"/>
      <w:r w:rsidRPr="00021CB2">
        <w:rPr>
          <w:rFonts w:ascii="Times New Roman" w:hAnsi="Times New Roman" w:cs="Times New Roman"/>
          <w:sz w:val="26"/>
          <w:szCs w:val="26"/>
        </w:rPr>
        <w:t>В случае, если в течение года меняется численность обслуживаемого населения, а также годовой размер финансового обеспечения</w:t>
      </w:r>
      <w:r w:rsidR="00D76F64">
        <w:rPr>
          <w:rFonts w:ascii="Times New Roman" w:hAnsi="Times New Roman" w:cs="Times New Roman"/>
          <w:sz w:val="26"/>
          <w:szCs w:val="26"/>
        </w:rPr>
        <w:t xml:space="preserve">, </w:t>
      </w:r>
      <w:r w:rsidRPr="00021CB2">
        <w:rPr>
          <w:rFonts w:ascii="Times New Roman" w:hAnsi="Times New Roman" w:cs="Times New Roman"/>
          <w:sz w:val="26"/>
          <w:szCs w:val="26"/>
        </w:rPr>
        <w:t xml:space="preserve">направляемого на финансовое обеспечение медицинских организаций, имеющих прикрепленное население, </w:t>
      </w:r>
      <w:r w:rsidRPr="00021CB2">
        <w:rPr>
          <w:rFonts w:ascii="Times New Roman" w:hAnsi="Times New Roman" w:cs="Times New Roman"/>
          <w:bCs/>
          <w:sz w:val="26"/>
          <w:szCs w:val="26"/>
        </w:rPr>
        <w:t xml:space="preserve">фактический дифференцированный </w:t>
      </w:r>
      <w:proofErr w:type="spellStart"/>
      <w:r w:rsidRPr="00021CB2">
        <w:rPr>
          <w:rFonts w:ascii="Times New Roman" w:hAnsi="Times New Roman" w:cs="Times New Roman"/>
          <w:bCs/>
          <w:sz w:val="26"/>
          <w:szCs w:val="26"/>
        </w:rPr>
        <w:t>подушевой</w:t>
      </w:r>
      <w:proofErr w:type="spellEnd"/>
      <w:r w:rsidRPr="00021CB2">
        <w:rPr>
          <w:rFonts w:ascii="Times New Roman" w:hAnsi="Times New Roman" w:cs="Times New Roman"/>
          <w:bCs/>
          <w:sz w:val="26"/>
          <w:szCs w:val="26"/>
        </w:rPr>
        <w:t xml:space="preserve"> норматив финансирования на месяц,</w:t>
      </w:r>
      <w:r w:rsidRPr="00021CB2">
        <w:rPr>
          <w:rFonts w:ascii="Times New Roman" w:hAnsi="Times New Roman" w:cs="Times New Roman"/>
          <w:sz w:val="26"/>
          <w:szCs w:val="26"/>
        </w:rPr>
        <w:t xml:space="preserve"> с учетом финансового обеспечения за предыдущие периоды с начала года, рассчитывается следующим образом:</w:t>
      </w:r>
      <w:proofErr w:type="gramEnd"/>
    </w:p>
    <w:p w:rsidR="003F3341" w:rsidRPr="00021CB2" w:rsidRDefault="003F3341" w:rsidP="003F3341">
      <w:pPr>
        <w:pStyle w:val="ConsPlusNormal"/>
        <w:widowControl/>
        <w:spacing w:before="100" w:beforeAutospacing="1" w:after="100" w:afterAutospacing="1"/>
        <w:ind w:firstLine="709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m:oMath>
        <m:r>
          <w:rPr>
            <w:rFonts w:ascii="Cambria Math" w:hAnsi="Times New Roman"/>
            <w:spacing w:val="-52"/>
            <w:sz w:val="26"/>
            <w:szCs w:val="26"/>
          </w:rPr>
          <m:t>ФД</m:t>
        </m:r>
        <m:sSubSup>
          <m:sSubSupPr>
            <m:ctrlPr>
              <w:rPr>
                <w:rFonts w:ascii="Cambria Math" w:hAnsi="Times New Roman"/>
                <w:i/>
                <w:spacing w:val="-52"/>
                <w:sz w:val="26"/>
                <w:szCs w:val="26"/>
              </w:rPr>
            </m:ctrlPr>
          </m:sSubSupPr>
          <m:e>
            <m:r>
              <w:rPr>
                <w:rFonts w:ascii="Cambria Math" w:hAnsi="Times New Roman"/>
                <w:spacing w:val="-52"/>
                <w:sz w:val="26"/>
                <w:szCs w:val="26"/>
              </w:rPr>
              <m:t>П</m:t>
            </m:r>
            <m:ctrlPr>
              <w:rPr>
                <w:rFonts w:ascii="Cambria Math" w:hAnsi="Cambria Math"/>
                <w:i/>
                <w:spacing w:val="-52"/>
                <w:sz w:val="26"/>
                <w:szCs w:val="26"/>
              </w:rPr>
            </m:ctrlPr>
          </m:e>
          <m:sub>
            <m:r>
              <w:rPr>
                <w:rFonts w:ascii="Cambria Math" w:hAnsi="Times New Roman"/>
                <w:spacing w:val="-52"/>
                <w:sz w:val="26"/>
                <w:szCs w:val="26"/>
              </w:rPr>
              <m:t>Н</m:t>
            </m:r>
            <m:r>
              <w:rPr>
                <w:rFonts w:ascii="Cambria Math" w:hAnsi="Times New Roman"/>
                <w:spacing w:val="-52"/>
                <w:sz w:val="26"/>
                <w:szCs w:val="26"/>
                <w:lang w:val="en-US"/>
              </w:rPr>
              <m:t>m</m:t>
            </m:r>
          </m:sub>
          <m:sup>
            <m:r>
              <w:rPr>
                <w:rFonts w:ascii="Cambria Math" w:hAnsi="Cambria Math"/>
                <w:spacing w:val="-52"/>
                <w:sz w:val="26"/>
                <w:szCs w:val="26"/>
                <w:lang w:val="en-US"/>
              </w:rPr>
              <m:t>i</m:t>
            </m:r>
            <m:ctrlPr>
              <w:rPr>
                <w:rFonts w:ascii="Cambria Math" w:hAnsi="Cambria Math"/>
                <w:i/>
                <w:spacing w:val="-52"/>
                <w:sz w:val="26"/>
                <w:szCs w:val="26"/>
                <w:lang w:val="en-US"/>
              </w:rPr>
            </m:ctrlPr>
          </m:sup>
        </m:sSubSup>
        <m:r>
          <w:rPr>
            <w:rFonts w:ascii="Cambria Math" w:hAnsi="Times New Roman"/>
            <w:spacing w:val="-52"/>
            <w:sz w:val="26"/>
            <w:szCs w:val="26"/>
          </w:rPr>
          <m:t>=</m:t>
        </m:r>
        <m:r>
          <m:rPr>
            <m:sty m:val="p"/>
          </m:rPr>
          <w:rPr>
            <w:rFonts w:ascii="Cambria Math" w:hAnsi="Times New Roman" w:cs="Times New Roman"/>
            <w:sz w:val="26"/>
            <w:szCs w:val="26"/>
          </w:rPr>
          <m:t>Д</m:t>
        </m:r>
        <m:sSubSup>
          <m:sSubSupPr>
            <m:ctrlPr>
              <w:rPr>
                <w:rFonts w:ascii="Cambria Math" w:hAnsi="Times New Roman" w:cs="Times New Roman"/>
                <w:sz w:val="26"/>
                <w:szCs w:val="26"/>
                <w:lang w:val="en-US"/>
              </w:rPr>
            </m:ctrlPr>
          </m:sSubSupPr>
          <m:e>
            <m:r>
              <m:rPr>
                <m:sty m:val="p"/>
              </m:rPr>
              <w:rPr>
                <w:rFonts w:ascii="Cambria Math" w:hAnsi="Times New Roman" w:cs="Times New Roman"/>
                <w:sz w:val="26"/>
                <w:szCs w:val="26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6"/>
                <w:szCs w:val="26"/>
              </w:rPr>
              <m:t>Н</m:t>
            </m:r>
            <m:r>
              <w:rPr>
                <w:rFonts w:ascii="Cambria Math" w:hAnsi="Times New Roman" w:cs="Times New Roman"/>
                <w:sz w:val="26"/>
                <w:szCs w:val="26"/>
                <w:lang w:val="en-US"/>
              </w:rPr>
              <m:t>m</m:t>
            </m:r>
          </m:sub>
          <m:sup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i</m:t>
            </m:r>
            <m:ctrlPr>
              <w:rPr>
                <w:rFonts w:ascii="Cambria Math" w:hAnsi="Times New Roman" w:cs="Times New Roman"/>
                <w:i/>
                <w:sz w:val="26"/>
                <w:szCs w:val="26"/>
                <w:lang w:val="en-US"/>
              </w:rPr>
            </m:ctrlPr>
          </m:sup>
        </m:sSubSup>
        <m:r>
          <m:rPr>
            <m:sty m:val="p"/>
          </m:rPr>
          <w:rPr>
            <w:rFonts w:ascii="Cambria Math" w:hAnsi="Times New Roman"/>
            <w:sz w:val="26"/>
            <w:szCs w:val="26"/>
          </w:rPr>
          <m:t>×ПК</m:t>
        </m:r>
      </m:oMath>
      <w:r w:rsidRPr="00021CB2">
        <w:rPr>
          <w:rFonts w:ascii="Times New Roman" w:hAnsi="Times New Roman" w:cs="Times New Roman"/>
          <w:sz w:val="26"/>
          <w:szCs w:val="26"/>
        </w:rPr>
        <w:t>, где</w:t>
      </w:r>
    </w:p>
    <w:p w:rsidR="006651BB" w:rsidRDefault="007452B2" w:rsidP="006651BB">
      <w:pPr>
        <w:pStyle w:val="ConsPlusNormal"/>
        <w:widowControl/>
        <w:spacing w:before="100" w:beforeAutospacing="1" w:after="100" w:afterAutospacing="1"/>
        <w:ind w:firstLine="709"/>
        <w:jc w:val="both"/>
        <w:outlineLvl w:val="3"/>
        <w:rPr>
          <w:rFonts w:ascii="Times New Roman" w:hAnsi="Times New Roman" w:cs="Times New Roman"/>
          <w:bCs/>
          <w:sz w:val="26"/>
          <w:szCs w:val="26"/>
        </w:rPr>
      </w:pPr>
      <m:oMath>
        <m:sSubSup>
          <m:sSubSupPr>
            <m:ctrlPr>
              <w:rPr>
                <w:rFonts w:ascii="Cambria Math" w:hAnsi="Times New Roman" w:cs="Times New Roman"/>
                <w:i/>
                <w:spacing w:val="-52"/>
                <w:sz w:val="26"/>
                <w:szCs w:val="26"/>
              </w:rPr>
            </m:ctrlPr>
          </m:sSubSupPr>
          <m:e>
            <m:r>
              <w:rPr>
                <w:rFonts w:ascii="Cambria Math" w:hAnsi="Times New Roman" w:cs="Times New Roman"/>
                <w:spacing w:val="-52"/>
                <w:sz w:val="26"/>
                <w:szCs w:val="26"/>
              </w:rPr>
              <m:t>ФДП</m:t>
            </m:r>
          </m:e>
          <m:sub>
            <m:r>
              <w:rPr>
                <w:rFonts w:ascii="Cambria Math" w:hAnsi="Times New Roman" w:cs="Times New Roman"/>
                <w:spacing w:val="-52"/>
                <w:sz w:val="26"/>
                <w:szCs w:val="26"/>
              </w:rPr>
              <m:t>Н</m:t>
            </m:r>
            <m:r>
              <w:rPr>
                <w:rFonts w:ascii="Cambria Math" w:hAnsi="Times New Roman"/>
                <w:spacing w:val="-52"/>
                <w:sz w:val="26"/>
                <w:szCs w:val="26"/>
                <w:lang w:val="en-US"/>
              </w:rPr>
              <m:t>m</m:t>
            </m:r>
          </m:sub>
          <m:sup>
            <m:r>
              <w:rPr>
                <w:rFonts w:ascii="Cambria Math" w:hAnsi="Cambria Math" w:cs="Times New Roman"/>
                <w:spacing w:val="-52"/>
                <w:sz w:val="26"/>
                <w:szCs w:val="26"/>
                <w:lang w:val="en-US"/>
              </w:rPr>
              <m:t>i</m:t>
            </m:r>
          </m:sup>
        </m:sSubSup>
      </m:oMath>
      <w:r w:rsidR="003F3341" w:rsidRPr="00021CB2">
        <w:rPr>
          <w:rFonts w:ascii="Times New Roman" w:hAnsi="Times New Roman" w:cs="Times New Roman"/>
          <w:sz w:val="26"/>
          <w:szCs w:val="26"/>
        </w:rPr>
        <w:t xml:space="preserve">‒ </w:t>
      </w:r>
      <w:r w:rsidR="003F3341" w:rsidRPr="00021CB2">
        <w:rPr>
          <w:rFonts w:ascii="Times New Roman" w:hAnsi="Times New Roman" w:cs="Times New Roman"/>
          <w:bCs/>
          <w:sz w:val="26"/>
          <w:szCs w:val="26"/>
        </w:rPr>
        <w:t xml:space="preserve">фактический дифференцированный </w:t>
      </w:r>
      <w:proofErr w:type="spellStart"/>
      <w:r w:rsidR="003F3341" w:rsidRPr="00021CB2">
        <w:rPr>
          <w:rFonts w:ascii="Times New Roman" w:hAnsi="Times New Roman" w:cs="Times New Roman"/>
          <w:bCs/>
          <w:sz w:val="26"/>
          <w:szCs w:val="26"/>
        </w:rPr>
        <w:t>подушевой</w:t>
      </w:r>
      <w:proofErr w:type="spellEnd"/>
      <w:r w:rsidR="003F3341" w:rsidRPr="00021CB2">
        <w:rPr>
          <w:rFonts w:ascii="Times New Roman" w:hAnsi="Times New Roman" w:cs="Times New Roman"/>
          <w:bCs/>
          <w:sz w:val="26"/>
          <w:szCs w:val="26"/>
        </w:rPr>
        <w:t xml:space="preserve"> норматив финансирования амбулаторной медицинской помощи на месяц для i-той медицинской организации, рублей.</w:t>
      </w:r>
    </w:p>
    <w:p w:rsidR="003F3341" w:rsidRPr="00021CB2" w:rsidRDefault="003F3341" w:rsidP="006651BB">
      <w:pPr>
        <w:pStyle w:val="ConsPlusNormal"/>
        <w:widowControl/>
        <w:spacing w:before="100" w:beforeAutospacing="1" w:after="100" w:afterAutospacing="1"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021CB2">
        <w:rPr>
          <w:rFonts w:ascii="Times New Roman" w:hAnsi="Times New Roman" w:cs="Times New Roman"/>
          <w:sz w:val="26"/>
          <w:szCs w:val="26"/>
        </w:rPr>
        <w:t>Распределение застрахованных лиц по медицинским организациям, имеющим прикрепившихся лиц, устанавливается на начало соответствующего года и может корректироваться в связи с изменением количества застрахованных лиц, прикрепленных к  медицинским организациям.</w:t>
      </w:r>
    </w:p>
    <w:p w:rsidR="003F3341" w:rsidRDefault="003F3341" w:rsidP="003F3341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021CB2">
        <w:rPr>
          <w:rFonts w:ascii="Times New Roman" w:hAnsi="Times New Roman" w:cs="Times New Roman"/>
          <w:sz w:val="26"/>
          <w:szCs w:val="26"/>
        </w:rPr>
        <w:t xml:space="preserve">Перерасчет </w:t>
      </w:r>
      <w:proofErr w:type="spellStart"/>
      <w:r w:rsidRPr="00021CB2">
        <w:rPr>
          <w:rFonts w:ascii="Times New Roman" w:hAnsi="Times New Roman" w:cs="Times New Roman"/>
          <w:sz w:val="26"/>
          <w:szCs w:val="26"/>
        </w:rPr>
        <w:t>подушевых</w:t>
      </w:r>
      <w:proofErr w:type="spellEnd"/>
      <w:r w:rsidRPr="00021CB2">
        <w:rPr>
          <w:rFonts w:ascii="Times New Roman" w:hAnsi="Times New Roman" w:cs="Times New Roman"/>
          <w:sz w:val="26"/>
          <w:szCs w:val="26"/>
        </w:rPr>
        <w:t xml:space="preserve"> нормативов осуществляется по решению Комиссии по разработке территориальной программы ОМС Калужской области.</w:t>
      </w:r>
    </w:p>
    <w:p w:rsidR="00DF1087" w:rsidRPr="00021CB2" w:rsidRDefault="00DF1087" w:rsidP="003F3341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</w:p>
    <w:p w:rsidR="002D3F24" w:rsidRPr="00021CB2" w:rsidRDefault="00DA7169" w:rsidP="002D3F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5. </w:t>
      </w:r>
      <w:r w:rsidR="003F3341" w:rsidRPr="00021CB2">
        <w:rPr>
          <w:rFonts w:ascii="Times New Roman" w:hAnsi="Times New Roman"/>
          <w:b/>
          <w:color w:val="000000" w:themeColor="text1"/>
          <w:sz w:val="26"/>
          <w:szCs w:val="26"/>
        </w:rPr>
        <w:t>Расчет половозрастных коэффициентов дифференциации</w:t>
      </w:r>
    </w:p>
    <w:p w:rsidR="003F4374" w:rsidRPr="00135D78" w:rsidRDefault="007452B2" w:rsidP="001A47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m:oMath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</w:rPr>
              <m:t>пв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i</m:t>
            </m:r>
          </m:sup>
        </m:sSubSup>
      </m:oMath>
      <w:r w:rsidR="00D7094B" w:rsidRPr="00135D78">
        <w:rPr>
          <w:rFonts w:ascii="Times New Roman" w:hAnsi="Times New Roman"/>
          <w:sz w:val="26"/>
          <w:szCs w:val="26"/>
        </w:rPr>
        <w:t xml:space="preserve"> ‒</w:t>
      </w:r>
      <w:r w:rsidR="003F4374" w:rsidRPr="00135D78">
        <w:rPr>
          <w:rFonts w:ascii="Times New Roman" w:hAnsi="Times New Roman"/>
          <w:sz w:val="26"/>
          <w:szCs w:val="26"/>
        </w:rPr>
        <w:t xml:space="preserve"> </w:t>
      </w:r>
      <w:r w:rsidR="001A4751" w:rsidRPr="001A4751">
        <w:rPr>
          <w:rFonts w:ascii="Times New Roman" w:eastAsiaTheme="minorHAnsi" w:hAnsi="Times New Roman"/>
          <w:bCs/>
          <w:sz w:val="26"/>
          <w:szCs w:val="26"/>
        </w:rPr>
        <w:t xml:space="preserve">коэффициенты половозрастного состава </w:t>
      </w:r>
      <w:r w:rsidR="00935C7A" w:rsidRPr="001A4751">
        <w:rPr>
          <w:rFonts w:ascii="Times New Roman" w:hAnsi="Times New Roman"/>
          <w:sz w:val="26"/>
          <w:szCs w:val="26"/>
        </w:rPr>
        <w:t>для каждой МО</w:t>
      </w:r>
      <w:r w:rsidR="00135D78" w:rsidRPr="00135D78">
        <w:rPr>
          <w:rFonts w:ascii="Times New Roman" w:hAnsi="Times New Roman"/>
          <w:sz w:val="26"/>
          <w:szCs w:val="26"/>
        </w:rPr>
        <w:t>.</w:t>
      </w:r>
    </w:p>
    <w:p w:rsidR="003F4374" w:rsidRPr="00021CB2" w:rsidRDefault="003F4374" w:rsidP="003F4374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21CB2">
        <w:rPr>
          <w:rFonts w:ascii="Times New Roman" w:hAnsi="Times New Roman"/>
          <w:sz w:val="26"/>
          <w:szCs w:val="26"/>
        </w:rPr>
        <w:t>Для расчета коэффициента половозрастн</w:t>
      </w:r>
      <w:r w:rsidR="001A4751">
        <w:rPr>
          <w:rFonts w:ascii="Times New Roman" w:hAnsi="Times New Roman"/>
          <w:sz w:val="26"/>
          <w:szCs w:val="26"/>
        </w:rPr>
        <w:t>ого состава</w:t>
      </w:r>
      <w:r w:rsidRPr="00021CB2">
        <w:rPr>
          <w:rFonts w:ascii="Times New Roman" w:hAnsi="Times New Roman"/>
          <w:sz w:val="26"/>
          <w:szCs w:val="26"/>
        </w:rPr>
        <w:t xml:space="preserve"> </w:t>
      </w:r>
      <w:r w:rsidR="00935C7A" w:rsidRPr="00021CB2">
        <w:rPr>
          <w:rFonts w:ascii="Times New Roman" w:hAnsi="Times New Roman"/>
          <w:sz w:val="26"/>
          <w:szCs w:val="26"/>
        </w:rPr>
        <w:t xml:space="preserve">для каждой МО </w:t>
      </w:r>
      <w:r w:rsidRPr="00021CB2">
        <w:rPr>
          <w:rFonts w:ascii="Times New Roman" w:hAnsi="Times New Roman"/>
          <w:sz w:val="26"/>
          <w:szCs w:val="26"/>
        </w:rPr>
        <w:t>определяются</w:t>
      </w:r>
      <w:r w:rsidR="00DF1087">
        <w:rPr>
          <w:rFonts w:ascii="Times New Roman" w:hAnsi="Times New Roman"/>
          <w:sz w:val="26"/>
          <w:szCs w:val="26"/>
        </w:rPr>
        <w:t xml:space="preserve"> </w:t>
      </w:r>
      <w:r w:rsidR="009E096C" w:rsidRPr="00021CB2">
        <w:rPr>
          <w:rFonts w:ascii="Times New Roman" w:hAnsi="Times New Roman"/>
          <w:sz w:val="26"/>
          <w:szCs w:val="26"/>
        </w:rPr>
        <w:t xml:space="preserve">коэффициенты дифференциации </w:t>
      </w:r>
      <w:proofErr w:type="spellStart"/>
      <w:r w:rsidR="009E096C" w:rsidRPr="00021CB2">
        <w:rPr>
          <w:rFonts w:ascii="Times New Roman" w:hAnsi="Times New Roman"/>
          <w:sz w:val="26"/>
          <w:szCs w:val="26"/>
        </w:rPr>
        <w:t>КД</w:t>
      </w:r>
      <w:proofErr w:type="gramStart"/>
      <w:r w:rsidR="009E096C" w:rsidRPr="00021CB2">
        <w:rPr>
          <w:rFonts w:ascii="Times New Roman" w:hAnsi="Times New Roman"/>
          <w:sz w:val="26"/>
          <w:szCs w:val="26"/>
        </w:rPr>
        <w:t>j</w:t>
      </w:r>
      <w:proofErr w:type="spellEnd"/>
      <w:proofErr w:type="gramEnd"/>
      <w:r w:rsidR="009E096C" w:rsidRPr="00021CB2">
        <w:rPr>
          <w:rFonts w:ascii="Times New Roman" w:hAnsi="Times New Roman"/>
          <w:sz w:val="26"/>
          <w:szCs w:val="26"/>
        </w:rPr>
        <w:t xml:space="preserve"> для каждой половозрастной группы</w:t>
      </w:r>
      <w:r w:rsidR="00137112" w:rsidRPr="00021CB2">
        <w:rPr>
          <w:rFonts w:ascii="Times New Roman" w:hAnsi="Times New Roman"/>
          <w:sz w:val="26"/>
          <w:szCs w:val="26"/>
        </w:rPr>
        <w:t>:</w:t>
      </w:r>
    </w:p>
    <w:p w:rsidR="00ED32AF" w:rsidRDefault="00ED32AF" w:rsidP="003F4374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F4374" w:rsidRPr="00021CB2" w:rsidRDefault="003F4374" w:rsidP="003F4374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21CB2">
        <w:rPr>
          <w:rFonts w:ascii="Times New Roman" w:hAnsi="Times New Roman"/>
          <w:sz w:val="26"/>
          <w:szCs w:val="26"/>
        </w:rPr>
        <w:t>а) определяется размер затрат на одно застрахованное лицо</w:t>
      </w:r>
      <w:r w:rsidR="00644FAC">
        <w:rPr>
          <w:rFonts w:ascii="Times New Roman" w:hAnsi="Times New Roman"/>
          <w:sz w:val="26"/>
          <w:szCs w:val="26"/>
        </w:rPr>
        <w:t xml:space="preserve"> (Р)</w:t>
      </w:r>
      <w:r w:rsidRPr="00021CB2">
        <w:rPr>
          <w:rFonts w:ascii="Times New Roman" w:hAnsi="Times New Roman"/>
          <w:sz w:val="26"/>
          <w:szCs w:val="26"/>
        </w:rPr>
        <w:t xml:space="preserve"> в Калужской области без учета возраста и пола: </w:t>
      </w:r>
    </w:p>
    <w:p w:rsidR="003F4374" w:rsidRPr="00021CB2" w:rsidRDefault="00F04D4D" w:rsidP="00C76C8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i/>
          <w:sz w:val="26"/>
          <w:szCs w:val="26"/>
        </w:rPr>
      </w:pPr>
      <w:proofErr w:type="gramStart"/>
      <w:r w:rsidRPr="00021CB2">
        <w:rPr>
          <w:rFonts w:ascii="Times New Roman" w:hAnsi="Times New Roman"/>
          <w:sz w:val="26"/>
          <w:szCs w:val="26"/>
        </w:rPr>
        <w:t>Р</w:t>
      </w:r>
      <w:proofErr w:type="gramEnd"/>
      <w:r w:rsidRPr="00021CB2">
        <w:rPr>
          <w:rFonts w:ascii="Times New Roman" w:hAnsi="Times New Roman"/>
          <w:sz w:val="26"/>
          <w:szCs w:val="26"/>
        </w:rPr>
        <w:t xml:space="preserve"> = З/</w:t>
      </w:r>
      <w:r w:rsidR="003F4374" w:rsidRPr="00021CB2">
        <w:rPr>
          <w:rFonts w:ascii="Times New Roman" w:hAnsi="Times New Roman"/>
          <w:sz w:val="26"/>
          <w:szCs w:val="26"/>
        </w:rPr>
        <w:t>М</w:t>
      </w:r>
      <w:r w:rsidRPr="00021CB2">
        <w:rPr>
          <w:rFonts w:ascii="Times New Roman" w:hAnsi="Times New Roman"/>
          <w:sz w:val="26"/>
          <w:szCs w:val="26"/>
        </w:rPr>
        <w:t>/Ч</w:t>
      </w:r>
      <w:r w:rsidR="003F4374" w:rsidRPr="00021CB2">
        <w:rPr>
          <w:rFonts w:ascii="Times New Roman" w:hAnsi="Times New Roman"/>
          <w:sz w:val="26"/>
          <w:szCs w:val="26"/>
        </w:rPr>
        <w:t>,</w:t>
      </w:r>
      <w:r w:rsidR="00DF1087">
        <w:rPr>
          <w:rFonts w:ascii="Times New Roman" w:hAnsi="Times New Roman"/>
          <w:sz w:val="26"/>
          <w:szCs w:val="26"/>
        </w:rPr>
        <w:t xml:space="preserve"> </w:t>
      </w:r>
      <w:r w:rsidR="003F4374" w:rsidRPr="00021CB2">
        <w:rPr>
          <w:rFonts w:ascii="Times New Roman" w:hAnsi="Times New Roman"/>
          <w:sz w:val="26"/>
          <w:szCs w:val="26"/>
        </w:rPr>
        <w:t>где</w:t>
      </w:r>
    </w:p>
    <w:p w:rsidR="003F4374" w:rsidRPr="00021CB2" w:rsidRDefault="003F4374" w:rsidP="003F4374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proofErr w:type="gramStart"/>
      <w:r w:rsidRPr="00021CB2">
        <w:rPr>
          <w:rFonts w:ascii="Times New Roman" w:hAnsi="Times New Roman"/>
          <w:sz w:val="26"/>
          <w:szCs w:val="26"/>
        </w:rPr>
        <w:t>З</w:t>
      </w:r>
      <w:proofErr w:type="gramEnd"/>
      <w:r w:rsidRPr="00021CB2">
        <w:rPr>
          <w:rFonts w:ascii="Times New Roman" w:hAnsi="Times New Roman"/>
          <w:sz w:val="26"/>
          <w:szCs w:val="26"/>
        </w:rPr>
        <w:t xml:space="preserve"> – затраты на оплату медицинской помощи всем застрахованным лицам за расчетный период (в рублях);</w:t>
      </w:r>
    </w:p>
    <w:p w:rsidR="003F4374" w:rsidRPr="00021CB2" w:rsidRDefault="003F4374" w:rsidP="003F437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21CB2">
        <w:rPr>
          <w:rFonts w:ascii="Times New Roman" w:hAnsi="Times New Roman"/>
          <w:sz w:val="26"/>
          <w:szCs w:val="26"/>
        </w:rPr>
        <w:t>М – количество месяцев в расчетном периоде;</w:t>
      </w:r>
    </w:p>
    <w:p w:rsidR="003F4374" w:rsidRPr="00021CB2" w:rsidRDefault="003F4374" w:rsidP="003F437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21CB2">
        <w:rPr>
          <w:rFonts w:ascii="Times New Roman" w:hAnsi="Times New Roman"/>
          <w:sz w:val="26"/>
          <w:szCs w:val="26"/>
        </w:rPr>
        <w:t>Ч – численность застрахованных лиц на территории Калужской области (человек).</w:t>
      </w:r>
    </w:p>
    <w:p w:rsidR="003F4374" w:rsidRPr="00021CB2" w:rsidRDefault="003F4374" w:rsidP="003F437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21CB2">
        <w:rPr>
          <w:rFonts w:ascii="Times New Roman" w:hAnsi="Times New Roman"/>
          <w:sz w:val="26"/>
          <w:szCs w:val="26"/>
        </w:rPr>
        <w:t xml:space="preserve">б) размер затрат на одно застрахованное лицо, попадающее в </w:t>
      </w:r>
      <w:proofErr w:type="spellStart"/>
      <w:r w:rsidRPr="00021CB2">
        <w:rPr>
          <w:rFonts w:ascii="Times New Roman" w:hAnsi="Times New Roman"/>
          <w:sz w:val="26"/>
          <w:szCs w:val="26"/>
          <w:lang w:val="en-US"/>
        </w:rPr>
        <w:t>i</w:t>
      </w:r>
      <w:proofErr w:type="spellEnd"/>
      <w:r w:rsidRPr="00021CB2">
        <w:rPr>
          <w:rFonts w:ascii="Times New Roman" w:hAnsi="Times New Roman"/>
          <w:sz w:val="26"/>
          <w:szCs w:val="26"/>
        </w:rPr>
        <w:t>-</w:t>
      </w:r>
      <w:proofErr w:type="spellStart"/>
      <w:r w:rsidRPr="00021CB2">
        <w:rPr>
          <w:rFonts w:ascii="Times New Roman" w:hAnsi="Times New Roman"/>
          <w:sz w:val="26"/>
          <w:szCs w:val="26"/>
        </w:rPr>
        <w:t>тый</w:t>
      </w:r>
      <w:proofErr w:type="spellEnd"/>
      <w:r w:rsidRPr="00021CB2">
        <w:rPr>
          <w:rFonts w:ascii="Times New Roman" w:hAnsi="Times New Roman"/>
          <w:sz w:val="26"/>
          <w:szCs w:val="26"/>
        </w:rPr>
        <w:t xml:space="preserve"> половозрастной интервал в Калужской области (Р</w:t>
      </w:r>
      <w:proofErr w:type="spellStart"/>
      <w:proofErr w:type="gramStart"/>
      <w:r w:rsidRPr="00021CB2">
        <w:rPr>
          <w:rFonts w:ascii="Times New Roman" w:hAnsi="Times New Roman"/>
          <w:sz w:val="26"/>
          <w:szCs w:val="26"/>
          <w:vertAlign w:val="subscript"/>
          <w:lang w:val="en-US"/>
        </w:rPr>
        <w:t>i</w:t>
      </w:r>
      <w:proofErr w:type="spellEnd"/>
      <w:proofErr w:type="gramEnd"/>
      <w:r w:rsidRPr="00021CB2">
        <w:rPr>
          <w:rFonts w:ascii="Times New Roman" w:hAnsi="Times New Roman"/>
          <w:sz w:val="26"/>
          <w:szCs w:val="26"/>
        </w:rPr>
        <w:t xml:space="preserve">) определяется по формуле: </w:t>
      </w:r>
    </w:p>
    <w:p w:rsidR="003F4374" w:rsidRPr="00021CB2" w:rsidRDefault="003F4374" w:rsidP="00C76C8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i/>
          <w:sz w:val="26"/>
          <w:szCs w:val="26"/>
        </w:rPr>
      </w:pPr>
      <w:r w:rsidRPr="00021CB2">
        <w:rPr>
          <w:rFonts w:ascii="Times New Roman" w:hAnsi="Times New Roman"/>
          <w:sz w:val="26"/>
          <w:szCs w:val="26"/>
        </w:rPr>
        <w:t>Р</w:t>
      </w:r>
      <w:proofErr w:type="spellStart"/>
      <w:proofErr w:type="gramStart"/>
      <w:r w:rsidRPr="00021CB2">
        <w:rPr>
          <w:rFonts w:ascii="Times New Roman" w:hAnsi="Times New Roman"/>
          <w:sz w:val="26"/>
          <w:szCs w:val="26"/>
          <w:vertAlign w:val="subscript"/>
          <w:lang w:val="en-US"/>
        </w:rPr>
        <w:t>i</w:t>
      </w:r>
      <w:proofErr w:type="spellEnd"/>
      <w:proofErr w:type="gramEnd"/>
      <w:r w:rsidRPr="00021CB2">
        <w:rPr>
          <w:rFonts w:ascii="Times New Roman" w:hAnsi="Times New Roman"/>
          <w:sz w:val="26"/>
          <w:szCs w:val="26"/>
        </w:rPr>
        <w:t xml:space="preserve"> = З</w:t>
      </w:r>
      <w:proofErr w:type="spellStart"/>
      <w:r w:rsidRPr="00021CB2">
        <w:rPr>
          <w:rFonts w:ascii="Times New Roman" w:hAnsi="Times New Roman"/>
          <w:sz w:val="26"/>
          <w:szCs w:val="26"/>
          <w:vertAlign w:val="subscript"/>
          <w:lang w:val="en-US"/>
        </w:rPr>
        <w:t>i</w:t>
      </w:r>
      <w:proofErr w:type="spellEnd"/>
      <w:r w:rsidR="00F04D4D" w:rsidRPr="00021CB2">
        <w:rPr>
          <w:rFonts w:ascii="Times New Roman" w:hAnsi="Times New Roman"/>
          <w:sz w:val="26"/>
          <w:szCs w:val="26"/>
        </w:rPr>
        <w:t>/М/Ч</w:t>
      </w:r>
      <w:proofErr w:type="spellStart"/>
      <w:r w:rsidRPr="00021CB2">
        <w:rPr>
          <w:rFonts w:ascii="Times New Roman" w:hAnsi="Times New Roman"/>
          <w:sz w:val="26"/>
          <w:szCs w:val="26"/>
          <w:vertAlign w:val="subscript"/>
          <w:lang w:val="en-US"/>
        </w:rPr>
        <w:t>i</w:t>
      </w:r>
      <w:proofErr w:type="spellEnd"/>
      <w:r w:rsidRPr="00021CB2">
        <w:rPr>
          <w:rFonts w:ascii="Times New Roman" w:hAnsi="Times New Roman"/>
          <w:sz w:val="26"/>
          <w:szCs w:val="26"/>
        </w:rPr>
        <w:t>,</w:t>
      </w:r>
      <w:r w:rsidR="00D7094B" w:rsidRPr="00021CB2">
        <w:rPr>
          <w:rFonts w:ascii="Times New Roman" w:hAnsi="Times New Roman"/>
          <w:sz w:val="26"/>
          <w:szCs w:val="26"/>
        </w:rPr>
        <w:tab/>
      </w:r>
      <w:r w:rsidRPr="00021CB2">
        <w:rPr>
          <w:rFonts w:ascii="Times New Roman" w:hAnsi="Times New Roman"/>
          <w:sz w:val="26"/>
          <w:szCs w:val="26"/>
        </w:rPr>
        <w:t>где</w:t>
      </w:r>
    </w:p>
    <w:p w:rsidR="003F4374" w:rsidRPr="00021CB2" w:rsidRDefault="003F4374" w:rsidP="003F437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21CB2">
        <w:rPr>
          <w:rFonts w:ascii="Times New Roman" w:hAnsi="Times New Roman"/>
          <w:sz w:val="26"/>
          <w:szCs w:val="26"/>
        </w:rPr>
        <w:t>З</w:t>
      </w:r>
      <w:proofErr w:type="spellStart"/>
      <w:proofErr w:type="gramStart"/>
      <w:r w:rsidRPr="00021CB2">
        <w:rPr>
          <w:rFonts w:ascii="Times New Roman" w:hAnsi="Times New Roman"/>
          <w:sz w:val="26"/>
          <w:szCs w:val="26"/>
          <w:vertAlign w:val="subscript"/>
          <w:lang w:val="en-US"/>
        </w:rPr>
        <w:t>i</w:t>
      </w:r>
      <w:proofErr w:type="spellEnd"/>
      <w:proofErr w:type="gramEnd"/>
      <w:r w:rsidRPr="00021CB2">
        <w:rPr>
          <w:rFonts w:ascii="Times New Roman" w:hAnsi="Times New Roman"/>
          <w:sz w:val="26"/>
          <w:szCs w:val="26"/>
        </w:rPr>
        <w:t xml:space="preserve"> – затраты всем застрахованным лицам, попадающим в </w:t>
      </w:r>
      <w:proofErr w:type="spellStart"/>
      <w:r w:rsidRPr="00021CB2">
        <w:rPr>
          <w:rFonts w:ascii="Times New Roman" w:hAnsi="Times New Roman"/>
          <w:sz w:val="26"/>
          <w:szCs w:val="26"/>
          <w:lang w:val="en-US"/>
        </w:rPr>
        <w:t>i</w:t>
      </w:r>
      <w:proofErr w:type="spellEnd"/>
      <w:r w:rsidRPr="00021CB2">
        <w:rPr>
          <w:rFonts w:ascii="Times New Roman" w:hAnsi="Times New Roman"/>
          <w:sz w:val="26"/>
          <w:szCs w:val="26"/>
        </w:rPr>
        <w:t>-</w:t>
      </w:r>
      <w:proofErr w:type="spellStart"/>
      <w:r w:rsidRPr="00021CB2">
        <w:rPr>
          <w:rFonts w:ascii="Times New Roman" w:hAnsi="Times New Roman"/>
          <w:sz w:val="26"/>
          <w:szCs w:val="26"/>
        </w:rPr>
        <w:t>тый</w:t>
      </w:r>
      <w:proofErr w:type="spellEnd"/>
      <w:r w:rsidRPr="00021CB2">
        <w:rPr>
          <w:rFonts w:ascii="Times New Roman" w:hAnsi="Times New Roman"/>
          <w:sz w:val="26"/>
          <w:szCs w:val="26"/>
        </w:rPr>
        <w:t xml:space="preserve"> половозрастной интервал за расчетный период (в рублях);</w:t>
      </w:r>
    </w:p>
    <w:p w:rsidR="003F4374" w:rsidRPr="00021CB2" w:rsidRDefault="003F4374" w:rsidP="003F437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21CB2">
        <w:rPr>
          <w:rFonts w:ascii="Times New Roman" w:hAnsi="Times New Roman"/>
          <w:sz w:val="26"/>
          <w:szCs w:val="26"/>
        </w:rPr>
        <w:t>М – количество месяцев в расчетном периоде;</w:t>
      </w:r>
    </w:p>
    <w:p w:rsidR="003F4374" w:rsidRPr="00021CB2" w:rsidRDefault="003F4374" w:rsidP="003F437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21CB2">
        <w:rPr>
          <w:rFonts w:ascii="Times New Roman" w:hAnsi="Times New Roman"/>
          <w:sz w:val="26"/>
          <w:szCs w:val="26"/>
        </w:rPr>
        <w:t>Ч</w:t>
      </w:r>
      <w:proofErr w:type="spellStart"/>
      <w:proofErr w:type="gramStart"/>
      <w:r w:rsidRPr="00021CB2">
        <w:rPr>
          <w:rFonts w:ascii="Times New Roman" w:hAnsi="Times New Roman"/>
          <w:sz w:val="26"/>
          <w:szCs w:val="26"/>
          <w:vertAlign w:val="subscript"/>
          <w:lang w:val="en-US"/>
        </w:rPr>
        <w:t>i</w:t>
      </w:r>
      <w:proofErr w:type="spellEnd"/>
      <w:proofErr w:type="gramEnd"/>
      <w:r w:rsidRPr="00021CB2">
        <w:rPr>
          <w:rFonts w:ascii="Times New Roman" w:hAnsi="Times New Roman"/>
          <w:sz w:val="26"/>
          <w:szCs w:val="26"/>
        </w:rPr>
        <w:t xml:space="preserve"> – численность застрахованных лиц на территории Калужской  области, попадающая в </w:t>
      </w:r>
      <w:proofErr w:type="spellStart"/>
      <w:r w:rsidRPr="00021CB2">
        <w:rPr>
          <w:rFonts w:ascii="Times New Roman" w:hAnsi="Times New Roman"/>
          <w:sz w:val="26"/>
          <w:szCs w:val="26"/>
          <w:lang w:val="en-US"/>
        </w:rPr>
        <w:t>i</w:t>
      </w:r>
      <w:proofErr w:type="spellEnd"/>
      <w:r w:rsidRPr="00021CB2">
        <w:rPr>
          <w:rFonts w:ascii="Times New Roman" w:hAnsi="Times New Roman"/>
          <w:sz w:val="26"/>
          <w:szCs w:val="26"/>
        </w:rPr>
        <w:t>-</w:t>
      </w:r>
      <w:proofErr w:type="spellStart"/>
      <w:r w:rsidRPr="00021CB2">
        <w:rPr>
          <w:rFonts w:ascii="Times New Roman" w:hAnsi="Times New Roman"/>
          <w:sz w:val="26"/>
          <w:szCs w:val="26"/>
        </w:rPr>
        <w:t>тый</w:t>
      </w:r>
      <w:proofErr w:type="spellEnd"/>
      <w:r w:rsidRPr="00021CB2">
        <w:rPr>
          <w:rFonts w:ascii="Times New Roman" w:hAnsi="Times New Roman"/>
          <w:sz w:val="26"/>
          <w:szCs w:val="26"/>
        </w:rPr>
        <w:t xml:space="preserve"> половозрастной интервал (человек).</w:t>
      </w:r>
    </w:p>
    <w:p w:rsidR="00ED32AF" w:rsidRDefault="00ED32AF" w:rsidP="003F437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F4374" w:rsidRPr="00021CB2" w:rsidRDefault="003F4374" w:rsidP="003F437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21CB2">
        <w:rPr>
          <w:rFonts w:ascii="Times New Roman" w:hAnsi="Times New Roman"/>
          <w:sz w:val="26"/>
          <w:szCs w:val="26"/>
        </w:rPr>
        <w:t>в)</w:t>
      </w:r>
      <w:r w:rsidR="00416511">
        <w:rPr>
          <w:rFonts w:ascii="Times New Roman" w:hAnsi="Times New Roman"/>
          <w:sz w:val="26"/>
          <w:szCs w:val="26"/>
        </w:rPr>
        <w:t xml:space="preserve"> </w:t>
      </w:r>
      <w:r w:rsidRPr="00021CB2">
        <w:rPr>
          <w:rFonts w:ascii="Times New Roman" w:hAnsi="Times New Roman"/>
          <w:sz w:val="26"/>
          <w:szCs w:val="26"/>
        </w:rPr>
        <w:t xml:space="preserve">Расчет </w:t>
      </w:r>
      <w:r w:rsidR="00A5300C" w:rsidRPr="00021CB2">
        <w:rPr>
          <w:rFonts w:ascii="Times New Roman" w:hAnsi="Times New Roman"/>
          <w:sz w:val="26"/>
          <w:szCs w:val="26"/>
        </w:rPr>
        <w:t>коэффициент</w:t>
      </w:r>
      <w:r w:rsidR="009B5F50" w:rsidRPr="00021CB2">
        <w:rPr>
          <w:rFonts w:ascii="Times New Roman" w:hAnsi="Times New Roman"/>
          <w:sz w:val="26"/>
          <w:szCs w:val="26"/>
        </w:rPr>
        <w:t>ов</w:t>
      </w:r>
      <w:r w:rsidR="00A5300C" w:rsidRPr="00021CB2">
        <w:rPr>
          <w:rFonts w:ascii="Times New Roman" w:hAnsi="Times New Roman"/>
          <w:sz w:val="26"/>
          <w:szCs w:val="26"/>
        </w:rPr>
        <w:t xml:space="preserve"> дифференциации </w:t>
      </w:r>
      <w:proofErr w:type="spellStart"/>
      <w:r w:rsidR="00A5300C" w:rsidRPr="00021CB2">
        <w:rPr>
          <w:rFonts w:ascii="Times New Roman" w:hAnsi="Times New Roman"/>
          <w:sz w:val="26"/>
          <w:szCs w:val="26"/>
        </w:rPr>
        <w:t>КДj</w:t>
      </w:r>
      <w:proofErr w:type="spellEnd"/>
      <w:r w:rsidR="00A5300C" w:rsidRPr="00021CB2">
        <w:rPr>
          <w:rFonts w:ascii="Times New Roman" w:hAnsi="Times New Roman"/>
          <w:sz w:val="26"/>
          <w:szCs w:val="26"/>
        </w:rPr>
        <w:t xml:space="preserve"> для каждой половозрастной группы </w:t>
      </w:r>
      <w:r w:rsidRPr="00021CB2">
        <w:rPr>
          <w:rFonts w:ascii="Times New Roman" w:hAnsi="Times New Roman"/>
          <w:sz w:val="26"/>
          <w:szCs w:val="26"/>
        </w:rPr>
        <w:t xml:space="preserve">определяется по формуле: </w:t>
      </w:r>
    </w:p>
    <w:p w:rsidR="003F4374" w:rsidRPr="00021CB2" w:rsidRDefault="009E096C" w:rsidP="009A556F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  <w:proofErr w:type="spellStart"/>
      <w:r w:rsidRPr="00021CB2">
        <w:rPr>
          <w:rFonts w:ascii="Times New Roman" w:hAnsi="Times New Roman"/>
          <w:sz w:val="26"/>
          <w:szCs w:val="26"/>
        </w:rPr>
        <w:t>КДj</w:t>
      </w:r>
      <w:proofErr w:type="spellEnd"/>
      <w:r w:rsidR="003F4374" w:rsidRPr="00021CB2">
        <w:rPr>
          <w:rFonts w:ascii="Times New Roman" w:hAnsi="Times New Roman"/>
          <w:sz w:val="26"/>
          <w:szCs w:val="26"/>
        </w:rPr>
        <w:t xml:space="preserve"> = Р</w:t>
      </w:r>
      <w:proofErr w:type="spellStart"/>
      <w:r w:rsidR="003F4374" w:rsidRPr="00021CB2">
        <w:rPr>
          <w:rFonts w:ascii="Times New Roman" w:hAnsi="Times New Roman"/>
          <w:sz w:val="26"/>
          <w:szCs w:val="26"/>
          <w:vertAlign w:val="subscript"/>
          <w:lang w:val="en-US"/>
        </w:rPr>
        <w:t>i</w:t>
      </w:r>
      <w:proofErr w:type="spellEnd"/>
      <w:r w:rsidR="003F4374" w:rsidRPr="00021CB2">
        <w:rPr>
          <w:rFonts w:ascii="Times New Roman" w:hAnsi="Times New Roman"/>
          <w:sz w:val="26"/>
          <w:szCs w:val="26"/>
        </w:rPr>
        <w:t xml:space="preserve"> / </w:t>
      </w:r>
      <w:proofErr w:type="gramStart"/>
      <w:r w:rsidR="003F4374" w:rsidRPr="00021CB2">
        <w:rPr>
          <w:rFonts w:ascii="Times New Roman" w:hAnsi="Times New Roman"/>
          <w:sz w:val="26"/>
          <w:szCs w:val="26"/>
        </w:rPr>
        <w:t>Р</w:t>
      </w:r>
      <w:proofErr w:type="gramEnd"/>
      <w:r w:rsidR="003F4374" w:rsidRPr="00021CB2">
        <w:rPr>
          <w:rFonts w:ascii="Times New Roman" w:hAnsi="Times New Roman"/>
          <w:sz w:val="26"/>
          <w:szCs w:val="26"/>
        </w:rPr>
        <w:t xml:space="preserve">, </w:t>
      </w:r>
      <w:r w:rsidR="003F4374" w:rsidRPr="00021CB2">
        <w:rPr>
          <w:rFonts w:ascii="Times New Roman" w:hAnsi="Times New Roman"/>
          <w:sz w:val="26"/>
          <w:szCs w:val="26"/>
        </w:rPr>
        <w:tab/>
        <w:t>где</w:t>
      </w:r>
    </w:p>
    <w:p w:rsidR="003F4374" w:rsidRPr="00021CB2" w:rsidRDefault="00A5300C" w:rsidP="003F437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021CB2">
        <w:rPr>
          <w:rFonts w:ascii="Times New Roman" w:hAnsi="Times New Roman"/>
          <w:sz w:val="26"/>
          <w:szCs w:val="26"/>
        </w:rPr>
        <w:t>КД</w:t>
      </w:r>
      <w:proofErr w:type="gramStart"/>
      <w:r w:rsidRPr="00021CB2">
        <w:rPr>
          <w:rFonts w:ascii="Times New Roman" w:hAnsi="Times New Roman"/>
          <w:sz w:val="26"/>
          <w:szCs w:val="26"/>
        </w:rPr>
        <w:t>j</w:t>
      </w:r>
      <w:proofErr w:type="spellEnd"/>
      <w:proofErr w:type="gramEnd"/>
      <w:r w:rsidR="003F4374" w:rsidRPr="00021CB2">
        <w:rPr>
          <w:rFonts w:ascii="Times New Roman" w:hAnsi="Times New Roman"/>
          <w:sz w:val="26"/>
          <w:szCs w:val="26"/>
        </w:rPr>
        <w:t>– относительный коэффициент половозрастных затрат (округляется до трех знаков после запятой по группам МО).</w:t>
      </w:r>
    </w:p>
    <w:p w:rsidR="00A5300C" w:rsidRPr="00021CB2" w:rsidRDefault="00A5300C" w:rsidP="00A5300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1CB2">
        <w:rPr>
          <w:rFonts w:ascii="Times New Roman" w:hAnsi="Times New Roman" w:cs="Times New Roman"/>
          <w:sz w:val="26"/>
          <w:szCs w:val="26"/>
        </w:rPr>
        <w:t>При этом для групп мужчин и женщин в возрасте 65 лет и старше устанавливается значение половозрастного коэффициента в размере не менее 1,6 (в случае, если расчетное значение коэффициента потребления медицинской помощи по группам мужчин и женщин 65 лет и старше составляет менее 1,6, значение коэффициента принимается равным 1,6).</w:t>
      </w:r>
    </w:p>
    <w:p w:rsidR="009B5F50" w:rsidRPr="00021CB2" w:rsidRDefault="00A5300C" w:rsidP="003657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1CB2">
        <w:rPr>
          <w:rFonts w:ascii="Times New Roman" w:hAnsi="Times New Roman" w:cs="Times New Roman"/>
          <w:sz w:val="26"/>
          <w:szCs w:val="26"/>
        </w:rPr>
        <w:t xml:space="preserve">Значения половозрастных коэффициентов дифференциации для медицинских </w:t>
      </w:r>
      <w:r w:rsidRPr="00021CB2">
        <w:rPr>
          <w:rFonts w:ascii="Times New Roman" w:hAnsi="Times New Roman" w:cs="Times New Roman"/>
          <w:sz w:val="26"/>
          <w:szCs w:val="26"/>
        </w:rPr>
        <w:lastRenderedPageBreak/>
        <w:t>организаций рассчитываются по следующей формуле</w:t>
      </w:r>
      <w:proofErr w:type="gramStart"/>
      <w:r w:rsidRPr="00021CB2">
        <w:rPr>
          <w:rFonts w:ascii="Times New Roman" w:hAnsi="Times New Roman" w:cs="Times New Roman"/>
          <w:sz w:val="26"/>
          <w:szCs w:val="26"/>
        </w:rPr>
        <w:t>:</w:t>
      </w:r>
      <m:oMath>
        <m:r>
          <m:rPr>
            <m:sty m:val="p"/>
          </m:rPr>
          <w:rPr>
            <w:rFonts w:ascii="Cambria Math" w:eastAsiaTheme="minorHAnsi" w:hAnsi="Times New Roman" w:cs="Times New Roman"/>
            <w:sz w:val="26"/>
            <w:szCs w:val="26"/>
          </w:rPr>
          <m:t>К</m:t>
        </m:r>
        <w:proofErr w:type="gramEnd"/>
        <m:sSubSup>
          <m:sSubSupPr>
            <m:ctrlPr>
              <w:rPr>
                <w:rFonts w:ascii="Cambria Math" w:eastAsiaTheme="minorHAnsi" w:hAnsi="Times New Roman" w:cs="Times New Roman"/>
                <w:sz w:val="26"/>
                <w:szCs w:val="26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HAnsi" w:hAnsi="Times New Roman" w:cs="Times New Roman"/>
                <w:sz w:val="26"/>
                <w:szCs w:val="26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eastAsiaTheme="minorHAnsi" w:hAnsi="Times New Roman" w:cs="Times New Roman"/>
                <w:sz w:val="26"/>
                <w:szCs w:val="26"/>
              </w:rPr>
              <m:t>ПВ</m:t>
            </m:r>
          </m:sub>
          <m:sup>
            <m:r>
              <w:rPr>
                <w:rFonts w:ascii="Cambria Math" w:eastAsiaTheme="minorHAnsi" w:hAnsi="Cambria Math" w:cs="Times New Roman"/>
                <w:sz w:val="26"/>
                <w:szCs w:val="26"/>
              </w:rPr>
              <m:t>i</m:t>
            </m:r>
          </m:sup>
        </m:sSubSup>
        <m:r>
          <m:rPr>
            <m:sty m:val="p"/>
          </m:rPr>
          <w:rPr>
            <w:rFonts w:ascii="Cambria Math" w:eastAsiaTheme="minorHAnsi" w:hAnsi="Times New Roman" w:cs="Times New Roman"/>
            <w:sz w:val="26"/>
            <w:szCs w:val="26"/>
          </w:rPr>
          <m:t>=</m:t>
        </m:r>
        <m:f>
          <m:fPr>
            <m:ctrlPr>
              <w:rPr>
                <w:rFonts w:ascii="Cambria Math" w:eastAsiaTheme="minorHAnsi" w:hAnsi="Times New Roman" w:cs="Times New Roman"/>
                <w:i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Theme="minorHAnsi" w:hAnsi="Times New Roman" w:cs="Times New Roman"/>
                <w:sz w:val="26"/>
                <w:szCs w:val="26"/>
              </w:rPr>
              <m:t>∑</m:t>
            </m:r>
            <m:d>
              <m:dPr>
                <m:ctrlPr>
                  <w:rPr>
                    <w:rFonts w:ascii="Cambria Math" w:eastAsiaTheme="minorHAnsi" w:hAnsi="Times New Roman" w:cs="Times New Roman"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eastAsiaTheme="minorHAnsi" w:hAnsi="Times New Roman" w:cs="Times New Roman"/>
                    <w:sz w:val="26"/>
                    <w:szCs w:val="26"/>
                  </w:rPr>
                  <m:t>К</m:t>
                </m:r>
                <m:sSubSup>
                  <m:sSubSupPr>
                    <m:ctrlPr>
                      <w:rPr>
                        <w:rFonts w:ascii="Cambria Math" w:eastAsiaTheme="minorHAnsi" w:hAnsi="Times New Roman" w:cs="Times New Roman"/>
                        <w:i/>
                        <w:sz w:val="26"/>
                        <w:szCs w:val="26"/>
                      </w:rPr>
                    </m:ctrlPr>
                  </m:sSubSupPr>
                  <m:e>
                    <m:r>
                      <w:rPr>
                        <w:rFonts w:ascii="Cambria Math" w:eastAsiaTheme="minorHAnsi" w:hAnsi="Times New Roman" w:cs="Times New Roman"/>
                        <w:sz w:val="26"/>
                        <w:szCs w:val="26"/>
                      </w:rPr>
                      <m:t>Д</m:t>
                    </m:r>
                  </m:e>
                  <m:sub>
                    <m:r>
                      <w:rPr>
                        <w:rFonts w:ascii="Cambria Math" w:eastAsiaTheme="minorHAnsi" w:hAnsi="Times New Roman" w:cs="Times New Roman"/>
                        <w:sz w:val="26"/>
                        <w:szCs w:val="26"/>
                      </w:rPr>
                      <m:t>ПВ</m:t>
                    </m:r>
                  </m:sub>
                  <m:sup>
                    <m:r>
                      <w:rPr>
                        <w:rFonts w:ascii="Cambria Math" w:eastAsiaTheme="minorHAnsi" w:hAnsi="Cambria Math" w:cs="Times New Roman"/>
                        <w:sz w:val="26"/>
                        <w:szCs w:val="26"/>
                        <w:lang w:val="en-US"/>
                      </w:rPr>
                      <m:t>j</m:t>
                    </m:r>
                    <m:ctrlPr>
                      <w:rPr>
                        <w:rFonts w:ascii="Cambria Math" w:eastAsiaTheme="minorHAnsi" w:hAnsi="Times New Roman" w:cs="Times New Roman"/>
                        <w:i/>
                        <w:sz w:val="26"/>
                        <w:szCs w:val="26"/>
                        <w:lang w:val="en-US"/>
                      </w:rPr>
                    </m:ctrlPr>
                  </m:sup>
                </m:sSubSup>
                <m:r>
                  <w:rPr>
                    <w:rFonts w:ascii="Cambria Math" w:eastAsiaTheme="minorHAnsi" w:hAnsi="Times New Roman" w:cs="Times New Roman"/>
                    <w:sz w:val="26"/>
                    <w:szCs w:val="26"/>
                  </w:rPr>
                  <m:t>×</m:t>
                </m:r>
                <m:sSubSup>
                  <m:sSubSupPr>
                    <m:ctrlPr>
                      <w:rPr>
                        <w:rFonts w:ascii="Cambria Math" w:eastAsiaTheme="minorHAnsi" w:hAnsi="Times New Roman" w:cs="Times New Roman"/>
                        <w:i/>
                        <w:sz w:val="26"/>
                        <w:szCs w:val="26"/>
                      </w:rPr>
                    </m:ctrlPr>
                  </m:sSubSupPr>
                  <m:e>
                    <m:r>
                      <w:rPr>
                        <w:rFonts w:ascii="Cambria Math" w:eastAsiaTheme="minorHAnsi" w:hAnsi="Times New Roman" w:cs="Times New Roman"/>
                        <w:sz w:val="26"/>
                        <w:szCs w:val="26"/>
                      </w:rPr>
                      <m:t>Ч</m:t>
                    </m:r>
                  </m:e>
                  <m:sub>
                    <m:r>
                      <w:rPr>
                        <w:rFonts w:ascii="Cambria Math" w:eastAsiaTheme="minorHAnsi" w:hAnsi="Times New Roman" w:cs="Times New Roman"/>
                        <w:sz w:val="26"/>
                        <w:szCs w:val="26"/>
                      </w:rPr>
                      <m:t>з</m:t>
                    </m:r>
                  </m:sub>
                  <m:sup>
                    <m:r>
                      <w:rPr>
                        <w:rFonts w:ascii="Cambria Math" w:eastAsiaTheme="minorHAnsi" w:hAnsi="Cambria Math" w:cs="Times New Roman"/>
                        <w:sz w:val="26"/>
                        <w:szCs w:val="26"/>
                        <w:lang w:val="en-US"/>
                      </w:rPr>
                      <m:t>j</m:t>
                    </m:r>
                    <m:ctrlPr>
                      <w:rPr>
                        <w:rFonts w:ascii="Cambria Math" w:eastAsiaTheme="minorHAnsi" w:hAnsi="Times New Roman" w:cs="Times New Roman"/>
                        <w:i/>
                        <w:sz w:val="26"/>
                        <w:szCs w:val="26"/>
                        <w:lang w:val="en-US"/>
                      </w:rPr>
                    </m:ctrlPr>
                  </m:sup>
                </m:sSubSup>
                <m:ctrlPr>
                  <w:rPr>
                    <w:rFonts w:ascii="Cambria Math" w:eastAsiaTheme="minorHAnsi" w:hAnsi="Times New Roman" w:cs="Times New Roman"/>
                    <w:i/>
                    <w:sz w:val="26"/>
                    <w:szCs w:val="26"/>
                  </w:rPr>
                </m:ctrlPr>
              </m:e>
            </m:d>
          </m:num>
          <m:den>
            <m:sSubSup>
              <m:sSubSupPr>
                <m:ctrlPr>
                  <w:rPr>
                    <w:rFonts w:ascii="Cambria Math" w:eastAsiaTheme="minorHAnsi" w:hAnsi="Times New Roman" w:cs="Times New Roman"/>
                    <w:sz w:val="26"/>
                    <w:szCs w:val="26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Theme="minorHAnsi" w:hAnsi="Times New Roman" w:cs="Times New Roman"/>
                    <w:sz w:val="26"/>
                    <w:szCs w:val="26"/>
                  </w:rPr>
                  <m:t>Ч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HAnsi" w:hAnsi="Times New Roman" w:cs="Times New Roman"/>
                    <w:sz w:val="26"/>
                    <w:szCs w:val="26"/>
                  </w:rPr>
                  <m:t>З</m:t>
                </m:r>
              </m:sub>
              <m:sup>
                <m:r>
                  <w:rPr>
                    <w:rFonts w:ascii="Cambria Math" w:eastAsiaTheme="minorHAnsi" w:hAnsi="Cambria Math" w:cs="Times New Roman"/>
                    <w:sz w:val="26"/>
                    <w:szCs w:val="26"/>
                  </w:rPr>
                  <m:t>i</m:t>
                </m:r>
              </m:sup>
            </m:sSubSup>
          </m:den>
        </m:f>
      </m:oMath>
      <w:r w:rsidR="009C5A77" w:rsidRPr="00021CB2">
        <w:rPr>
          <w:rFonts w:ascii="Times New Roman" w:eastAsiaTheme="minorHAnsi" w:hAnsi="Times New Roman" w:cs="Times New Roman"/>
          <w:sz w:val="26"/>
          <w:szCs w:val="26"/>
        </w:rPr>
        <w:t>,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80"/>
        <w:gridCol w:w="8788"/>
      </w:tblGrid>
      <w:tr w:rsidR="00A5300C" w:rsidRPr="00021CB2" w:rsidTr="00793ADF"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A5300C" w:rsidRPr="00021CB2" w:rsidRDefault="00A5300C" w:rsidP="00C6024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21CB2">
              <w:rPr>
                <w:rFonts w:ascii="Times New Roman" w:hAnsi="Times New Roman" w:cs="Times New Roman"/>
                <w:sz w:val="26"/>
                <w:szCs w:val="26"/>
              </w:rPr>
              <w:t>где: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</w:tcPr>
          <w:p w:rsidR="00A5300C" w:rsidRPr="00021CB2" w:rsidRDefault="00A5300C" w:rsidP="00C6024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5300C" w:rsidRPr="00021CB2" w:rsidTr="00793ADF"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A5300C" w:rsidRPr="00021CB2" w:rsidRDefault="00D01907" w:rsidP="007F3E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m:oMathPara>
              <m:oMath>
                <m:r>
                  <w:rPr>
                    <w:rFonts w:ascii="Cambria Math" w:eastAsiaTheme="minorHAnsi" w:hAnsi="Times New Roman"/>
                    <w:sz w:val="26"/>
                    <w:szCs w:val="26"/>
                  </w:rPr>
                  <m:t>К</m:t>
                </m:r>
                <m:sSubSup>
                  <m:sSubSupPr>
                    <m:ctrlPr>
                      <w:rPr>
                        <w:rFonts w:ascii="Cambria Math" w:eastAsiaTheme="minorHAnsi" w:hAnsi="Times New Roman"/>
                        <w:i/>
                        <w:sz w:val="26"/>
                        <w:szCs w:val="26"/>
                      </w:rPr>
                    </m:ctrlPr>
                  </m:sSubSupPr>
                  <m:e>
                    <m:r>
                      <w:rPr>
                        <w:rFonts w:ascii="Cambria Math" w:eastAsiaTheme="minorHAnsi" w:hAnsi="Times New Roman"/>
                        <w:sz w:val="26"/>
                        <w:szCs w:val="26"/>
                      </w:rPr>
                      <m:t>Д</m:t>
                    </m:r>
                  </m:e>
                  <m:sub>
                    <m:r>
                      <w:rPr>
                        <w:rFonts w:ascii="Cambria Math" w:eastAsiaTheme="minorHAnsi" w:hAnsi="Times New Roman"/>
                        <w:sz w:val="26"/>
                        <w:szCs w:val="26"/>
                      </w:rPr>
                      <m:t>ПВ</m:t>
                    </m:r>
                  </m:sub>
                  <m:sup>
                    <m:r>
                      <w:rPr>
                        <w:rFonts w:ascii="Cambria Math" w:eastAsiaTheme="minorHAnsi" w:hAnsi="Cambria Math"/>
                        <w:sz w:val="26"/>
                        <w:szCs w:val="26"/>
                        <w:lang w:val="en-US"/>
                      </w:rPr>
                      <m:t>i</m:t>
                    </m:r>
                    <m:ctrlPr>
                      <w:rPr>
                        <w:rFonts w:ascii="Cambria Math" w:eastAsiaTheme="minorHAnsi" w:hAnsi="Times New Roman"/>
                        <w:i/>
                        <w:sz w:val="26"/>
                        <w:szCs w:val="26"/>
                        <w:lang w:val="en-US"/>
                      </w:rPr>
                    </m:ctrlPr>
                  </m:sup>
                </m:sSubSup>
              </m:oMath>
            </m:oMathPara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</w:tcPr>
          <w:p w:rsidR="00A5300C" w:rsidRPr="00021CB2" w:rsidRDefault="00A5300C" w:rsidP="00DA43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21CB2">
              <w:rPr>
                <w:rFonts w:ascii="Times New Roman" w:hAnsi="Times New Roman" w:cs="Times New Roman"/>
                <w:sz w:val="26"/>
                <w:szCs w:val="26"/>
              </w:rPr>
              <w:t>половозрастной коэффициент дифференциации, определенный для i-той медицинской организаций;</w:t>
            </w:r>
            <w:proofErr w:type="gramEnd"/>
          </w:p>
        </w:tc>
      </w:tr>
      <w:tr w:rsidR="00A5300C" w:rsidRPr="00021CB2" w:rsidTr="007F3E0F">
        <w:trPr>
          <w:trHeight w:val="587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863E66" w:rsidRPr="00021CB2" w:rsidRDefault="00863E66" w:rsidP="007F3E0F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m:oMathPara>
              <m:oMath>
                <m:r>
                  <w:rPr>
                    <w:rFonts w:ascii="Cambria Math" w:eastAsiaTheme="minorHAnsi" w:hAnsi="Times New Roman" w:cs="Times New Roman"/>
                    <w:sz w:val="26"/>
                    <w:szCs w:val="26"/>
                  </w:rPr>
                  <m:t>К</m:t>
                </m:r>
                <m:sSubSup>
                  <m:sSubSupPr>
                    <m:ctrlPr>
                      <w:rPr>
                        <w:rFonts w:ascii="Cambria Math" w:eastAsiaTheme="minorHAnsi" w:hAnsi="Times New Roman" w:cs="Times New Roman"/>
                        <w:i/>
                        <w:sz w:val="26"/>
                        <w:szCs w:val="26"/>
                      </w:rPr>
                    </m:ctrlPr>
                  </m:sSubSupPr>
                  <m:e>
                    <m:r>
                      <w:rPr>
                        <w:rFonts w:ascii="Cambria Math" w:eastAsiaTheme="minorHAnsi" w:hAnsi="Times New Roman" w:cs="Times New Roman"/>
                        <w:sz w:val="26"/>
                        <w:szCs w:val="26"/>
                      </w:rPr>
                      <m:t>Д</m:t>
                    </m:r>
                  </m:e>
                  <m:sub>
                    <m:r>
                      <w:rPr>
                        <w:rFonts w:ascii="Cambria Math" w:eastAsiaTheme="minorHAnsi" w:hAnsi="Times New Roman" w:cs="Times New Roman"/>
                        <w:sz w:val="26"/>
                        <w:szCs w:val="26"/>
                      </w:rPr>
                      <m:t>ПВ</m:t>
                    </m:r>
                  </m:sub>
                  <m:sup>
                    <m:r>
                      <w:rPr>
                        <w:rFonts w:ascii="Cambria Math" w:eastAsiaTheme="minorHAnsi" w:hAnsi="Cambria Math" w:cs="Times New Roman"/>
                        <w:sz w:val="26"/>
                        <w:szCs w:val="26"/>
                        <w:lang w:val="en-US"/>
                      </w:rPr>
                      <m:t>j</m:t>
                    </m:r>
                    <m:ctrlPr>
                      <w:rPr>
                        <w:rFonts w:ascii="Cambria Math" w:eastAsiaTheme="minorHAnsi" w:hAnsi="Times New Roman" w:cs="Times New Roman"/>
                        <w:i/>
                        <w:sz w:val="26"/>
                        <w:szCs w:val="26"/>
                        <w:lang w:val="en-US"/>
                      </w:rPr>
                    </m:ctrlPr>
                  </m:sup>
                </m:sSubSup>
              </m:oMath>
            </m:oMathPara>
          </w:p>
          <w:p w:rsidR="00A5300C" w:rsidRPr="00021CB2" w:rsidRDefault="00A5300C" w:rsidP="007F3E0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</w:tcPr>
          <w:p w:rsidR="00A5300C" w:rsidRPr="00021CB2" w:rsidRDefault="00A5300C" w:rsidP="00DA43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1CB2">
              <w:rPr>
                <w:rFonts w:ascii="Times New Roman" w:hAnsi="Times New Roman" w:cs="Times New Roman"/>
                <w:sz w:val="26"/>
                <w:szCs w:val="26"/>
              </w:rPr>
              <w:t>половозрастной коэффициент дифференциации, определенный для j-той половозрастной группы (подгруппы);</w:t>
            </w:r>
          </w:p>
        </w:tc>
      </w:tr>
      <w:tr w:rsidR="00E4189F" w:rsidRPr="00021CB2" w:rsidTr="008C11D2">
        <w:trPr>
          <w:trHeight w:val="599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E4189F" w:rsidRPr="00021CB2" w:rsidRDefault="007452B2" w:rsidP="00E41AB8">
            <w:pPr>
              <w:pStyle w:val="ConsPlusNormal"/>
              <w:rPr>
                <w:rFonts w:eastAsia="Calibri"/>
                <w:color w:val="000000" w:themeColor="text1"/>
                <w:sz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З</m:t>
                    </m:r>
                  </m:sub>
                  <m:sup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lang w:val="en-US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</w:tcPr>
          <w:p w:rsidR="00E4189F" w:rsidRPr="00021CB2" w:rsidRDefault="00E4189F" w:rsidP="00DA43F7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021CB2">
              <w:rPr>
                <w:rFonts w:ascii="Times New Roman" w:hAnsi="Times New Roman" w:cs="Times New Roman"/>
                <w:sz w:val="26"/>
                <w:szCs w:val="26"/>
              </w:rPr>
              <w:t>численность застрахованных лиц, прикрепленных к i-той медицинской организации, в j-той половозрастной группе (подгруппе), человек;</w:t>
            </w:r>
          </w:p>
        </w:tc>
      </w:tr>
      <w:tr w:rsidR="00A5300C" w:rsidRPr="00021CB2" w:rsidTr="007F3E0F">
        <w:trPr>
          <w:trHeight w:val="483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A5300C" w:rsidRPr="00021CB2" w:rsidRDefault="007452B2" w:rsidP="00650926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HAnsi" w:hAnsi="Times New Roman" w:cs="Times New Roman"/>
                        <w:sz w:val="26"/>
                        <w:szCs w:val="26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Theme="minorHAnsi" w:hAnsi="Times New Roman" w:cs="Times New Roman"/>
                        <w:sz w:val="26"/>
                        <w:szCs w:val="26"/>
                      </w:rPr>
                      <m:t>Ч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HAnsi" w:hAnsi="Times New Roman" w:cs="Times New Roman"/>
                        <w:sz w:val="26"/>
                        <w:szCs w:val="26"/>
                      </w:rPr>
                      <m:t>З</m:t>
                    </m:r>
                  </m:sub>
                  <m:sup>
                    <m:r>
                      <w:rPr>
                        <w:rFonts w:ascii="Cambria Math" w:eastAsiaTheme="minorHAnsi" w:hAnsi="Cambria Math" w:cs="Times New Roman"/>
                        <w:sz w:val="26"/>
                        <w:szCs w:val="26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</w:tcPr>
          <w:p w:rsidR="00A5300C" w:rsidRPr="00021CB2" w:rsidRDefault="00A5300C" w:rsidP="00DA43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1CB2">
              <w:rPr>
                <w:rFonts w:ascii="Times New Roman" w:hAnsi="Times New Roman" w:cs="Times New Roman"/>
                <w:sz w:val="26"/>
                <w:szCs w:val="26"/>
              </w:rPr>
              <w:t>численность застрахованных лиц, прикрепленных к i-той медицинской организации, человек.</w:t>
            </w:r>
          </w:p>
        </w:tc>
      </w:tr>
    </w:tbl>
    <w:p w:rsidR="003E5BA2" w:rsidRPr="00021CB2" w:rsidRDefault="003E5BA2" w:rsidP="00EC5F46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021CB2">
        <w:rPr>
          <w:rFonts w:ascii="Times New Roman" w:hAnsi="Times New Roman" w:cs="Times New Roman"/>
          <w:sz w:val="26"/>
          <w:szCs w:val="26"/>
        </w:rPr>
        <w:t>Расчет коэффициентов половозрастных затрат проводится на основе данных о затратах на оплату медицинской помощи, оказанной застрахованным лицам ‒ на основании реестров счетов (с учетом видов и условий оказания медицинской помощи) за расчетный период в разрезе половозрастной структуры застрахованных лиц.</w:t>
      </w:r>
    </w:p>
    <w:p w:rsidR="00495E35" w:rsidRPr="00021CB2" w:rsidRDefault="003E5BA2" w:rsidP="00EC5F46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021CB2">
        <w:rPr>
          <w:rFonts w:ascii="Times New Roman" w:hAnsi="Times New Roman" w:cs="Times New Roman"/>
          <w:sz w:val="26"/>
          <w:szCs w:val="26"/>
        </w:rPr>
        <w:t xml:space="preserve">Расчетный период для определения половозрастных коэффициентов – </w:t>
      </w:r>
      <w:r w:rsidRPr="00021CB2">
        <w:rPr>
          <w:rFonts w:ascii="Times New Roman" w:hAnsi="Times New Roman" w:cs="Times New Roman"/>
          <w:sz w:val="26"/>
          <w:szCs w:val="26"/>
        </w:rPr>
        <w:br/>
        <w:t>с 01.10.202</w:t>
      </w:r>
      <w:r w:rsidR="00995B46" w:rsidRPr="00021CB2">
        <w:rPr>
          <w:rFonts w:ascii="Times New Roman" w:hAnsi="Times New Roman" w:cs="Times New Roman"/>
          <w:sz w:val="26"/>
          <w:szCs w:val="26"/>
        </w:rPr>
        <w:t>1</w:t>
      </w:r>
      <w:r w:rsidRPr="00021CB2">
        <w:rPr>
          <w:rFonts w:ascii="Times New Roman" w:hAnsi="Times New Roman" w:cs="Times New Roman"/>
          <w:sz w:val="26"/>
          <w:szCs w:val="26"/>
        </w:rPr>
        <w:t xml:space="preserve"> по 31.10.202</w:t>
      </w:r>
      <w:r w:rsidR="00995B46" w:rsidRPr="00021CB2">
        <w:rPr>
          <w:rFonts w:ascii="Times New Roman" w:hAnsi="Times New Roman" w:cs="Times New Roman"/>
          <w:sz w:val="26"/>
          <w:szCs w:val="26"/>
        </w:rPr>
        <w:t>2</w:t>
      </w:r>
      <w:r w:rsidR="00E306F9">
        <w:rPr>
          <w:rFonts w:ascii="Times New Roman" w:hAnsi="Times New Roman" w:cs="Times New Roman"/>
          <w:sz w:val="26"/>
          <w:szCs w:val="26"/>
        </w:rPr>
        <w:t>.</w:t>
      </w:r>
    </w:p>
    <w:p w:rsidR="003F4374" w:rsidRPr="007A0969" w:rsidRDefault="003F4374" w:rsidP="00EC5F46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b/>
          <w:sz w:val="26"/>
          <w:szCs w:val="26"/>
        </w:rPr>
      </w:pPr>
      <w:r w:rsidRPr="006F3D1C">
        <w:rPr>
          <w:rFonts w:ascii="Times New Roman" w:hAnsi="Times New Roman" w:cs="Times New Roman"/>
          <w:sz w:val="26"/>
          <w:szCs w:val="26"/>
        </w:rPr>
        <w:t xml:space="preserve">Относительные коэффициенты половозрастных затрат представлены </w:t>
      </w:r>
      <w:r w:rsidR="003F53A3" w:rsidRPr="006F3D1C">
        <w:rPr>
          <w:rFonts w:ascii="Times New Roman" w:hAnsi="Times New Roman" w:cs="Times New Roman"/>
          <w:sz w:val="26"/>
          <w:szCs w:val="26"/>
        </w:rPr>
        <w:t>в</w:t>
      </w:r>
      <w:r w:rsidR="00B061AA">
        <w:rPr>
          <w:rFonts w:ascii="Times New Roman" w:hAnsi="Times New Roman" w:cs="Times New Roman"/>
          <w:sz w:val="26"/>
          <w:szCs w:val="26"/>
        </w:rPr>
        <w:t xml:space="preserve"> </w:t>
      </w:r>
      <w:r w:rsidR="00090CE3" w:rsidRPr="007A0969">
        <w:rPr>
          <w:rFonts w:ascii="Times New Roman" w:hAnsi="Times New Roman" w:cs="Times New Roman"/>
          <w:b/>
          <w:sz w:val="26"/>
          <w:szCs w:val="26"/>
        </w:rPr>
        <w:t>П</w:t>
      </w:r>
      <w:r w:rsidRPr="007A0969">
        <w:rPr>
          <w:rFonts w:ascii="Times New Roman" w:hAnsi="Times New Roman" w:cs="Times New Roman"/>
          <w:b/>
          <w:sz w:val="26"/>
          <w:szCs w:val="26"/>
        </w:rPr>
        <w:t>риложени</w:t>
      </w:r>
      <w:r w:rsidR="003F53A3" w:rsidRPr="007A0969">
        <w:rPr>
          <w:rFonts w:ascii="Times New Roman" w:hAnsi="Times New Roman" w:cs="Times New Roman"/>
          <w:b/>
          <w:sz w:val="26"/>
          <w:szCs w:val="26"/>
        </w:rPr>
        <w:t>и</w:t>
      </w:r>
      <w:r w:rsidR="00604F3C" w:rsidRPr="007A0969">
        <w:rPr>
          <w:rFonts w:ascii="Times New Roman" w:hAnsi="Times New Roman" w:cs="Times New Roman"/>
          <w:b/>
          <w:sz w:val="26"/>
          <w:szCs w:val="26"/>
        </w:rPr>
        <w:t> </w:t>
      </w:r>
      <w:r w:rsidRPr="007A0969">
        <w:rPr>
          <w:rFonts w:ascii="Times New Roman" w:hAnsi="Times New Roman" w:cs="Times New Roman"/>
          <w:b/>
          <w:sz w:val="26"/>
          <w:szCs w:val="26"/>
        </w:rPr>
        <w:t xml:space="preserve">№1 к </w:t>
      </w:r>
      <w:r w:rsidRPr="006F3D1C">
        <w:rPr>
          <w:rFonts w:ascii="Times New Roman" w:hAnsi="Times New Roman" w:cs="Times New Roman"/>
          <w:sz w:val="26"/>
          <w:szCs w:val="26"/>
        </w:rPr>
        <w:t>настоящей Методике.</w:t>
      </w:r>
    </w:p>
    <w:p w:rsidR="003F4374" w:rsidRPr="00021CB2" w:rsidRDefault="003F4374" w:rsidP="00EC5F46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6F3D1C">
        <w:rPr>
          <w:rFonts w:ascii="Times New Roman" w:hAnsi="Times New Roman" w:cs="Times New Roman"/>
          <w:sz w:val="26"/>
          <w:szCs w:val="26"/>
        </w:rPr>
        <w:t xml:space="preserve">Коэффициенты </w:t>
      </w:r>
      <w:r w:rsidR="001A4751" w:rsidRPr="001A4751">
        <w:rPr>
          <w:rFonts w:ascii="Times New Roman" w:hAnsi="Times New Roman" w:cs="Times New Roman"/>
          <w:sz w:val="26"/>
          <w:szCs w:val="26"/>
        </w:rPr>
        <w:t>коэффициент половозрастного состава</w:t>
      </w:r>
      <w:r w:rsidRPr="006F3D1C">
        <w:rPr>
          <w:rFonts w:ascii="Times New Roman" w:hAnsi="Times New Roman" w:cs="Times New Roman"/>
          <w:sz w:val="26"/>
          <w:szCs w:val="26"/>
        </w:rPr>
        <w:t xml:space="preserve"> для каждой МО утверждаются</w:t>
      </w:r>
      <w:r w:rsidR="00B061AA">
        <w:rPr>
          <w:rFonts w:ascii="Times New Roman" w:hAnsi="Times New Roman" w:cs="Times New Roman"/>
          <w:sz w:val="26"/>
          <w:szCs w:val="26"/>
        </w:rPr>
        <w:t xml:space="preserve"> </w:t>
      </w:r>
      <w:r w:rsidR="00090CE3" w:rsidRPr="007A0969">
        <w:rPr>
          <w:rFonts w:ascii="Times New Roman" w:hAnsi="Times New Roman" w:cs="Times New Roman"/>
          <w:b/>
          <w:sz w:val="26"/>
          <w:szCs w:val="26"/>
        </w:rPr>
        <w:t>П</w:t>
      </w:r>
      <w:r w:rsidRPr="007A0969">
        <w:rPr>
          <w:rFonts w:ascii="Times New Roman" w:hAnsi="Times New Roman" w:cs="Times New Roman"/>
          <w:b/>
          <w:sz w:val="26"/>
          <w:szCs w:val="26"/>
        </w:rPr>
        <w:t>риложением №</w:t>
      </w:r>
      <w:r w:rsidR="003E4DC1" w:rsidRPr="007A0969">
        <w:rPr>
          <w:rFonts w:ascii="Times New Roman" w:hAnsi="Times New Roman" w:cs="Times New Roman"/>
          <w:b/>
          <w:sz w:val="26"/>
          <w:szCs w:val="26"/>
        </w:rPr>
        <w:t>6</w:t>
      </w:r>
      <w:r w:rsidR="003E4DC1" w:rsidRPr="00021CB2">
        <w:rPr>
          <w:rFonts w:ascii="Times New Roman" w:hAnsi="Times New Roman" w:cs="Times New Roman"/>
          <w:sz w:val="26"/>
          <w:szCs w:val="26"/>
        </w:rPr>
        <w:t xml:space="preserve"> к Соглашению</w:t>
      </w:r>
      <w:r w:rsidRPr="00021CB2">
        <w:rPr>
          <w:rFonts w:ascii="Times New Roman" w:hAnsi="Times New Roman" w:cs="Times New Roman"/>
          <w:sz w:val="26"/>
          <w:szCs w:val="26"/>
        </w:rPr>
        <w:t>.</w:t>
      </w:r>
      <w:r w:rsidR="005C388E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3F3341" w:rsidRPr="00021CB2" w:rsidRDefault="00DA7169" w:rsidP="009A556F">
      <w:pPr>
        <w:pStyle w:val="ConsPlusNormal"/>
        <w:widowControl/>
        <w:spacing w:before="120" w:after="120"/>
        <w:ind w:firstLine="709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6. </w:t>
      </w:r>
      <w:r w:rsidR="003F3341" w:rsidRPr="00021CB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Расчет значений</w:t>
      </w:r>
      <w:r w:rsidR="003814E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b/>
                <w:i/>
                <w:color w:val="000000" w:themeColor="text1"/>
                <w:sz w:val="26"/>
                <w:szCs w:val="26"/>
              </w:rPr>
            </m:ctrlPr>
          </m:sSubPr>
          <m:e>
            <m:r>
              <m:rPr>
                <m:sty m:val="bi"/>
              </m:rPr>
              <w:rPr>
                <w:rFonts w:ascii="Cambria Math" w:hAnsi="Times New Roman" w:cs="Times New Roman"/>
                <w:color w:val="000000" w:themeColor="text1"/>
                <w:sz w:val="26"/>
                <w:szCs w:val="26"/>
              </w:rPr>
              <m:t>КД</m:t>
            </m:r>
          </m:e>
          <m:sub>
            <m:r>
              <m:rPr>
                <m:sty m:val="bi"/>
              </m:rPr>
              <w:rPr>
                <w:rFonts w:ascii="Cambria Math" w:hAnsi="Times New Roman" w:cs="Times New Roman"/>
                <w:color w:val="000000" w:themeColor="text1"/>
                <w:sz w:val="26"/>
                <w:szCs w:val="26"/>
              </w:rPr>
              <m:t>от</m:t>
            </m:r>
          </m:sub>
        </m:sSub>
      </m:oMath>
    </w:p>
    <w:p w:rsidR="003F4374" w:rsidRPr="00021CB2" w:rsidRDefault="003F4374" w:rsidP="003F4374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021CB2">
        <w:rPr>
          <w:rFonts w:ascii="Times New Roman" w:hAnsi="Times New Roman" w:cs="Times New Roman"/>
          <w:sz w:val="26"/>
          <w:szCs w:val="26"/>
        </w:rPr>
        <w:t>КД</w:t>
      </w:r>
      <w:proofErr w:type="spellStart"/>
      <w:proofErr w:type="gramStart"/>
      <w:r w:rsidRPr="00021CB2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i</w:t>
      </w:r>
      <w:proofErr w:type="spellEnd"/>
      <w:proofErr w:type="gramEnd"/>
      <w:r w:rsidRPr="00021CB2">
        <w:rPr>
          <w:rFonts w:ascii="Times New Roman" w:hAnsi="Times New Roman" w:cs="Times New Roman"/>
          <w:sz w:val="26"/>
          <w:szCs w:val="26"/>
        </w:rPr>
        <w:t xml:space="preserve">от </w:t>
      </w:r>
      <w:r w:rsidR="00C76C8B" w:rsidRPr="00021CB2">
        <w:rPr>
          <w:rFonts w:ascii="Times New Roman" w:hAnsi="Times New Roman" w:cs="Times New Roman"/>
          <w:sz w:val="26"/>
          <w:szCs w:val="26"/>
        </w:rPr>
        <w:t>‒</w:t>
      </w:r>
      <w:r w:rsidRPr="00021CB2">
        <w:rPr>
          <w:rFonts w:ascii="Times New Roman" w:hAnsi="Times New Roman" w:cs="Times New Roman"/>
          <w:sz w:val="26"/>
          <w:szCs w:val="26"/>
        </w:rPr>
        <w:t xml:space="preserve"> коэффициент дифференциации на прикрепившихся к медицинской организации лиц с учетом наличия подразделений,</w:t>
      </w:r>
      <w:r w:rsidR="003814EB">
        <w:rPr>
          <w:rFonts w:ascii="Times New Roman" w:hAnsi="Times New Roman" w:cs="Times New Roman"/>
          <w:sz w:val="26"/>
          <w:szCs w:val="26"/>
        </w:rPr>
        <w:t xml:space="preserve"> </w:t>
      </w:r>
      <w:r w:rsidRPr="00021CB2">
        <w:rPr>
          <w:rFonts w:ascii="Times New Roman" w:hAnsi="Times New Roman" w:cs="Times New Roman"/>
          <w:sz w:val="26"/>
          <w:szCs w:val="26"/>
        </w:rPr>
        <w:t>расположенных в сельской местности, отдаленных территориях, поселках городского типа и малых городах с численностью населения до 50 тысяч человек и расходов на их содержание и оплату труда персонала, определенный для i-той медицинской организаций.</w:t>
      </w:r>
    </w:p>
    <w:p w:rsidR="003F4374" w:rsidRPr="00021CB2" w:rsidRDefault="003F4374" w:rsidP="003E5BA2">
      <w:pPr>
        <w:pStyle w:val="ConsPlusNormal"/>
        <w:spacing w:before="100" w:beforeAutospacing="1" w:after="100" w:afterAutospacing="1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021CB2">
        <w:rPr>
          <w:rFonts w:ascii="Times New Roman" w:hAnsi="Times New Roman" w:cs="Times New Roman"/>
          <w:sz w:val="26"/>
          <w:szCs w:val="26"/>
        </w:rPr>
        <w:t>КД</w:t>
      </w:r>
      <w:proofErr w:type="spellStart"/>
      <w:proofErr w:type="gramStart"/>
      <w:r w:rsidRPr="00021CB2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i</w:t>
      </w:r>
      <w:proofErr w:type="spellEnd"/>
      <w:proofErr w:type="gramEnd"/>
      <w:r w:rsidRPr="00021CB2">
        <w:rPr>
          <w:rFonts w:ascii="Times New Roman" w:hAnsi="Times New Roman" w:cs="Times New Roman"/>
          <w:sz w:val="26"/>
          <w:szCs w:val="26"/>
        </w:rPr>
        <w:t>от = (1 - ∑Дот</w:t>
      </w:r>
      <w:proofErr w:type="spellStart"/>
      <w:r w:rsidRPr="00021CB2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proofErr w:type="spellEnd"/>
      <w:r w:rsidRPr="00021CB2">
        <w:rPr>
          <w:rFonts w:ascii="Times New Roman" w:hAnsi="Times New Roman" w:cs="Times New Roman"/>
          <w:sz w:val="26"/>
          <w:szCs w:val="26"/>
        </w:rPr>
        <w:t>) + ∑(</w:t>
      </w:r>
      <w:proofErr w:type="spellStart"/>
      <w:r w:rsidRPr="00021CB2">
        <w:rPr>
          <w:rFonts w:ascii="Times New Roman" w:hAnsi="Times New Roman" w:cs="Times New Roman"/>
          <w:sz w:val="26"/>
          <w:szCs w:val="26"/>
        </w:rPr>
        <w:t>КДот</w:t>
      </w:r>
      <w:r w:rsidRPr="00021CB2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proofErr w:type="spellEnd"/>
      <w:r w:rsidRPr="00021CB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1CB2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Pr="00021CB2">
        <w:rPr>
          <w:rFonts w:ascii="Times New Roman" w:hAnsi="Times New Roman" w:cs="Times New Roman"/>
          <w:sz w:val="26"/>
          <w:szCs w:val="26"/>
        </w:rPr>
        <w:t xml:space="preserve"> Дот</w:t>
      </w:r>
      <w:proofErr w:type="spellStart"/>
      <w:r w:rsidRPr="00021CB2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proofErr w:type="spellEnd"/>
      <w:r w:rsidRPr="00021CB2">
        <w:rPr>
          <w:rFonts w:ascii="Times New Roman" w:hAnsi="Times New Roman" w:cs="Times New Roman"/>
          <w:sz w:val="26"/>
          <w:szCs w:val="26"/>
        </w:rPr>
        <w:t>),где</w:t>
      </w:r>
    </w:p>
    <w:p w:rsidR="003F4374" w:rsidRPr="00021CB2" w:rsidRDefault="003F4374" w:rsidP="00C76C8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1CB2">
        <w:rPr>
          <w:rFonts w:ascii="Times New Roman" w:hAnsi="Times New Roman" w:cs="Times New Roman"/>
          <w:sz w:val="26"/>
          <w:szCs w:val="26"/>
        </w:rPr>
        <w:t>Дот</w:t>
      </w:r>
      <w:proofErr w:type="spellStart"/>
      <w:proofErr w:type="gramStart"/>
      <w:r w:rsidRPr="00021CB2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proofErr w:type="spellEnd"/>
      <w:proofErr w:type="gramEnd"/>
      <w:r w:rsidR="00DF7F09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CD5770" w:rsidRPr="00021CB2">
        <w:rPr>
          <w:rFonts w:ascii="Times New Roman" w:hAnsi="Times New Roman" w:cs="Times New Roman"/>
          <w:sz w:val="26"/>
          <w:szCs w:val="26"/>
        </w:rPr>
        <w:t>‒</w:t>
      </w:r>
      <w:r w:rsidRPr="00021CB2">
        <w:rPr>
          <w:rFonts w:ascii="Times New Roman" w:hAnsi="Times New Roman" w:cs="Times New Roman"/>
          <w:sz w:val="26"/>
          <w:szCs w:val="26"/>
        </w:rPr>
        <w:t xml:space="preserve"> доля населения, обслуживаемая подразделениями, расположенными в сельской местности, отдаленных территориях, поселках городского типа и малых городах с численностью населения до 50 тысяч человек (значение от 0 до 1);</w:t>
      </w:r>
    </w:p>
    <w:p w:rsidR="003F4374" w:rsidRPr="00021CB2" w:rsidRDefault="003F4374" w:rsidP="003F437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21CB2">
        <w:rPr>
          <w:rFonts w:ascii="Times New Roman" w:hAnsi="Times New Roman" w:cs="Times New Roman"/>
          <w:sz w:val="26"/>
          <w:szCs w:val="26"/>
        </w:rPr>
        <w:t>КДот</w:t>
      </w:r>
      <w:proofErr w:type="gramStart"/>
      <w:r w:rsidRPr="00021CB2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proofErr w:type="spellEnd"/>
      <w:proofErr w:type="gramEnd"/>
      <w:r w:rsidR="00DF7F09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CD5770" w:rsidRPr="00021CB2">
        <w:rPr>
          <w:rFonts w:ascii="Times New Roman" w:hAnsi="Times New Roman" w:cs="Times New Roman"/>
          <w:sz w:val="26"/>
          <w:szCs w:val="26"/>
        </w:rPr>
        <w:t>‒</w:t>
      </w:r>
      <w:r w:rsidRPr="00021CB2">
        <w:rPr>
          <w:rFonts w:ascii="Times New Roman" w:hAnsi="Times New Roman" w:cs="Times New Roman"/>
          <w:sz w:val="26"/>
          <w:szCs w:val="26"/>
        </w:rPr>
        <w:t xml:space="preserve"> коэффициент дифференциации, применяемый к </w:t>
      </w:r>
      <w:proofErr w:type="spellStart"/>
      <w:r w:rsidRPr="00021CB2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021CB2">
        <w:rPr>
          <w:rFonts w:ascii="Times New Roman" w:hAnsi="Times New Roman" w:cs="Times New Roman"/>
          <w:sz w:val="26"/>
          <w:szCs w:val="26"/>
        </w:rPr>
        <w:t>–</w:t>
      </w:r>
      <w:proofErr w:type="spellStart"/>
      <w:r w:rsidRPr="00021CB2">
        <w:rPr>
          <w:rFonts w:ascii="Times New Roman" w:hAnsi="Times New Roman" w:cs="Times New Roman"/>
          <w:sz w:val="26"/>
          <w:szCs w:val="26"/>
        </w:rPr>
        <w:t>ому</w:t>
      </w:r>
      <w:proofErr w:type="spellEnd"/>
      <w:r w:rsidRPr="00021CB2">
        <w:rPr>
          <w:rFonts w:ascii="Times New Roman" w:hAnsi="Times New Roman" w:cs="Times New Roman"/>
          <w:sz w:val="26"/>
          <w:szCs w:val="26"/>
        </w:rPr>
        <w:t xml:space="preserve"> подразделению, расположенному в сельской местности, отдаленных территориях, поселках городского типа и малых городах с численностью населения до 50 тысяч человек с учетом расходов на их содер</w:t>
      </w:r>
      <w:r w:rsidR="00CD5770" w:rsidRPr="00021CB2">
        <w:rPr>
          <w:rFonts w:ascii="Times New Roman" w:hAnsi="Times New Roman" w:cs="Times New Roman"/>
          <w:sz w:val="26"/>
          <w:szCs w:val="26"/>
        </w:rPr>
        <w:t>жание и оплату труда персонала.</w:t>
      </w:r>
    </w:p>
    <w:p w:rsidR="00EA44D5" w:rsidRPr="00021CB2" w:rsidRDefault="003F4374" w:rsidP="00ED32AF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021CB2">
        <w:rPr>
          <w:rFonts w:ascii="Times New Roman" w:hAnsi="Times New Roman" w:cs="Times New Roman"/>
          <w:sz w:val="26"/>
          <w:szCs w:val="26"/>
        </w:rPr>
        <w:t>Перечень медицинских организаций и их структурных подразделений, отвечающих условиям для установления коэффициента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 и расходов на их соде</w:t>
      </w:r>
      <w:r w:rsidR="0010720D" w:rsidRPr="00021CB2">
        <w:rPr>
          <w:rFonts w:ascii="Times New Roman" w:hAnsi="Times New Roman" w:cs="Times New Roman"/>
          <w:sz w:val="26"/>
          <w:szCs w:val="26"/>
        </w:rPr>
        <w:t xml:space="preserve">ржание и оплату труда согласно </w:t>
      </w:r>
      <w:r w:rsidR="00604F3C" w:rsidRPr="00021CB2">
        <w:rPr>
          <w:rFonts w:ascii="Times New Roman" w:hAnsi="Times New Roman" w:cs="Times New Roman"/>
          <w:b/>
          <w:sz w:val="26"/>
          <w:szCs w:val="26"/>
        </w:rPr>
        <w:t>П</w:t>
      </w:r>
      <w:r w:rsidRPr="00021CB2">
        <w:rPr>
          <w:rFonts w:ascii="Times New Roman" w:hAnsi="Times New Roman" w:cs="Times New Roman"/>
          <w:b/>
          <w:sz w:val="26"/>
          <w:szCs w:val="26"/>
        </w:rPr>
        <w:t>риложению № 2</w:t>
      </w:r>
      <w:r w:rsidRPr="00021CB2">
        <w:rPr>
          <w:rFonts w:ascii="Times New Roman" w:hAnsi="Times New Roman" w:cs="Times New Roman"/>
          <w:sz w:val="26"/>
          <w:szCs w:val="26"/>
        </w:rPr>
        <w:t xml:space="preserve"> к Методике.</w:t>
      </w:r>
    </w:p>
    <w:p w:rsidR="003E5BA2" w:rsidRPr="00021CB2" w:rsidRDefault="003E5BA2" w:rsidP="003F4374">
      <w:pPr>
        <w:spacing w:after="0"/>
        <w:jc w:val="right"/>
        <w:rPr>
          <w:rFonts w:ascii="Times New Roman" w:hAnsi="Times New Roman"/>
          <w:b/>
          <w:bCs/>
        </w:rPr>
        <w:sectPr w:rsidR="003E5BA2" w:rsidRPr="00021CB2" w:rsidSect="003657E7">
          <w:headerReference w:type="default" r:id="rId9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3F4374" w:rsidRPr="00021CB2" w:rsidRDefault="003F4374" w:rsidP="003F4374">
      <w:pPr>
        <w:spacing w:after="0"/>
        <w:jc w:val="right"/>
        <w:rPr>
          <w:rFonts w:ascii="Times New Roman" w:hAnsi="Times New Roman"/>
          <w:b/>
        </w:rPr>
      </w:pPr>
      <w:r w:rsidRPr="00021CB2">
        <w:rPr>
          <w:rFonts w:ascii="Times New Roman" w:hAnsi="Times New Roman"/>
          <w:b/>
          <w:bCs/>
        </w:rPr>
        <w:lastRenderedPageBreak/>
        <w:t>Приложение № 1к Методике</w:t>
      </w:r>
    </w:p>
    <w:p w:rsidR="003F4374" w:rsidRPr="00021CB2" w:rsidRDefault="003F4374" w:rsidP="003F4374">
      <w:pPr>
        <w:spacing w:after="0"/>
        <w:jc w:val="right"/>
        <w:rPr>
          <w:rFonts w:ascii="Times New Roman" w:hAnsi="Times New Roman"/>
          <w:b/>
        </w:rPr>
      </w:pPr>
      <w:r w:rsidRPr="00021CB2">
        <w:rPr>
          <w:rFonts w:ascii="Times New Roman" w:hAnsi="Times New Roman"/>
          <w:b/>
        </w:rPr>
        <w:t xml:space="preserve">формирования </w:t>
      </w:r>
      <w:proofErr w:type="gramStart"/>
      <w:r w:rsidRPr="00021CB2">
        <w:rPr>
          <w:rFonts w:ascii="Times New Roman" w:hAnsi="Times New Roman"/>
          <w:b/>
        </w:rPr>
        <w:t>дифференцированных</w:t>
      </w:r>
      <w:proofErr w:type="gramEnd"/>
    </w:p>
    <w:p w:rsidR="003F4374" w:rsidRPr="00021CB2" w:rsidRDefault="003F4374" w:rsidP="003F4374">
      <w:pPr>
        <w:spacing w:after="0"/>
        <w:jc w:val="right"/>
        <w:rPr>
          <w:rFonts w:ascii="Times New Roman" w:hAnsi="Times New Roman"/>
          <w:b/>
        </w:rPr>
      </w:pPr>
      <w:proofErr w:type="spellStart"/>
      <w:r w:rsidRPr="00021CB2">
        <w:rPr>
          <w:rFonts w:ascii="Times New Roman" w:hAnsi="Times New Roman"/>
          <w:b/>
        </w:rPr>
        <w:t>подушевых</w:t>
      </w:r>
      <w:proofErr w:type="spellEnd"/>
      <w:r w:rsidRPr="00021CB2">
        <w:rPr>
          <w:rFonts w:ascii="Times New Roman" w:hAnsi="Times New Roman"/>
          <w:b/>
        </w:rPr>
        <w:t xml:space="preserve"> нормативов для оплаты </w:t>
      </w:r>
    </w:p>
    <w:p w:rsidR="003F4374" w:rsidRPr="00021CB2" w:rsidRDefault="003F4374" w:rsidP="003F4374">
      <w:pPr>
        <w:spacing w:after="0"/>
        <w:jc w:val="right"/>
        <w:rPr>
          <w:rFonts w:ascii="Times New Roman" w:hAnsi="Times New Roman"/>
          <w:b/>
        </w:rPr>
      </w:pPr>
      <w:r w:rsidRPr="00021CB2">
        <w:rPr>
          <w:rFonts w:ascii="Times New Roman" w:hAnsi="Times New Roman"/>
          <w:b/>
        </w:rPr>
        <w:t xml:space="preserve">медицинской помощи, оказанной </w:t>
      </w:r>
    </w:p>
    <w:p w:rsidR="003F4374" w:rsidRPr="00021CB2" w:rsidRDefault="003F4374" w:rsidP="003F4374">
      <w:pPr>
        <w:spacing w:after="0"/>
        <w:jc w:val="right"/>
        <w:rPr>
          <w:rFonts w:ascii="Times New Roman" w:hAnsi="Times New Roman"/>
          <w:b/>
        </w:rPr>
      </w:pPr>
      <w:r w:rsidRPr="00021CB2">
        <w:rPr>
          <w:rFonts w:ascii="Times New Roman" w:hAnsi="Times New Roman"/>
          <w:b/>
        </w:rPr>
        <w:t xml:space="preserve">медицинскими организациями, имеющими </w:t>
      </w:r>
    </w:p>
    <w:p w:rsidR="003F4374" w:rsidRPr="00021CB2" w:rsidRDefault="003F4374" w:rsidP="003F4374">
      <w:pPr>
        <w:spacing w:after="0"/>
        <w:jc w:val="right"/>
        <w:rPr>
          <w:rFonts w:ascii="Times New Roman" w:hAnsi="Times New Roman"/>
          <w:b/>
        </w:rPr>
      </w:pPr>
      <w:r w:rsidRPr="00021CB2">
        <w:rPr>
          <w:rFonts w:ascii="Times New Roman" w:hAnsi="Times New Roman"/>
          <w:b/>
        </w:rPr>
        <w:t>прикрепленное население</w:t>
      </w:r>
    </w:p>
    <w:p w:rsidR="00DF7F09" w:rsidRDefault="00DF7F09" w:rsidP="0071145E">
      <w:pPr>
        <w:jc w:val="right"/>
        <w:rPr>
          <w:rFonts w:ascii="Times New Roman" w:hAnsi="Times New Roman"/>
          <w:b/>
          <w:sz w:val="26"/>
          <w:szCs w:val="26"/>
        </w:rPr>
      </w:pPr>
    </w:p>
    <w:p w:rsidR="0071145E" w:rsidRPr="0033413E" w:rsidRDefault="0071145E" w:rsidP="0071145E">
      <w:pPr>
        <w:jc w:val="right"/>
        <w:rPr>
          <w:rFonts w:ascii="Times New Roman" w:hAnsi="Times New Roman"/>
          <w:b/>
          <w:sz w:val="26"/>
          <w:szCs w:val="26"/>
        </w:rPr>
      </w:pPr>
      <w:r w:rsidRPr="0033413E">
        <w:rPr>
          <w:rFonts w:ascii="Times New Roman" w:hAnsi="Times New Roman"/>
          <w:b/>
          <w:sz w:val="26"/>
          <w:szCs w:val="26"/>
        </w:rPr>
        <w:t>Таблица</w:t>
      </w:r>
      <w:r w:rsidR="00CD74E5">
        <w:rPr>
          <w:rFonts w:ascii="Times New Roman" w:hAnsi="Times New Roman"/>
          <w:b/>
          <w:sz w:val="26"/>
          <w:szCs w:val="26"/>
        </w:rPr>
        <w:t xml:space="preserve"> </w:t>
      </w:r>
      <w:r w:rsidRPr="0033413E">
        <w:rPr>
          <w:rFonts w:ascii="Times New Roman" w:hAnsi="Times New Roman"/>
          <w:b/>
          <w:sz w:val="26"/>
          <w:szCs w:val="26"/>
        </w:rPr>
        <w:t>1</w:t>
      </w:r>
    </w:p>
    <w:p w:rsidR="003F4374" w:rsidRPr="0033413E" w:rsidRDefault="003F4374" w:rsidP="003F4374">
      <w:pPr>
        <w:jc w:val="center"/>
        <w:rPr>
          <w:rFonts w:ascii="Times New Roman" w:hAnsi="Times New Roman"/>
          <w:b/>
          <w:sz w:val="26"/>
          <w:szCs w:val="26"/>
        </w:rPr>
      </w:pPr>
      <w:r w:rsidRPr="0033413E">
        <w:rPr>
          <w:rFonts w:ascii="Times New Roman" w:hAnsi="Times New Roman"/>
          <w:b/>
          <w:sz w:val="26"/>
          <w:szCs w:val="26"/>
        </w:rPr>
        <w:t>Относительные коэффициенты половозрастных затрат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2"/>
        <w:gridCol w:w="3402"/>
        <w:gridCol w:w="3402"/>
      </w:tblGrid>
      <w:tr w:rsidR="003F4374" w:rsidRPr="0033413E" w:rsidTr="00361E1E">
        <w:trPr>
          <w:trHeight w:val="46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33413E" w:rsidRDefault="003F4374" w:rsidP="00CA12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3413E">
              <w:rPr>
                <w:rFonts w:ascii="Times New Roman" w:hAnsi="Times New Roman"/>
                <w:b/>
                <w:bCs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33413E" w:rsidRDefault="003F4374" w:rsidP="00CA12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3413E">
              <w:rPr>
                <w:rFonts w:ascii="Times New Roman" w:hAnsi="Times New Roman"/>
                <w:b/>
                <w:bCs/>
              </w:rPr>
              <w:t>Женщины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33413E" w:rsidRDefault="003F4374" w:rsidP="00CA12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3413E">
              <w:rPr>
                <w:rFonts w:ascii="Times New Roman" w:hAnsi="Times New Roman"/>
                <w:b/>
                <w:bCs/>
              </w:rPr>
              <w:t>Мужчины</w:t>
            </w:r>
          </w:p>
        </w:tc>
      </w:tr>
      <w:tr w:rsidR="003F4374" w:rsidRPr="0033413E" w:rsidTr="00361E1E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33413E" w:rsidRDefault="003F4374" w:rsidP="00A17CF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3413E">
              <w:rPr>
                <w:rFonts w:ascii="Times New Roman" w:hAnsi="Times New Roman"/>
                <w:bCs/>
              </w:rPr>
              <w:t>от 0 до 1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33413E" w:rsidRDefault="00F37F85" w:rsidP="00A17CF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3413E">
              <w:rPr>
                <w:rFonts w:ascii="Times New Roman" w:hAnsi="Times New Roman"/>
                <w:bCs/>
              </w:rPr>
              <w:t>1,998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33413E" w:rsidRDefault="00F37F85" w:rsidP="00A17CF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3413E">
              <w:rPr>
                <w:rFonts w:ascii="Times New Roman" w:hAnsi="Times New Roman"/>
                <w:bCs/>
              </w:rPr>
              <w:t>1,996</w:t>
            </w:r>
          </w:p>
        </w:tc>
      </w:tr>
      <w:tr w:rsidR="003F4374" w:rsidRPr="0033413E" w:rsidTr="00361E1E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33413E" w:rsidRDefault="003F4374" w:rsidP="00A17CF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3413E">
              <w:rPr>
                <w:rFonts w:ascii="Times New Roman" w:hAnsi="Times New Roman"/>
                <w:bCs/>
              </w:rPr>
              <w:t>от 1 до 5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33413E" w:rsidRDefault="00F37F85" w:rsidP="00A17CFE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33413E">
              <w:rPr>
                <w:rFonts w:ascii="Times New Roman" w:hAnsi="Times New Roman"/>
                <w:bCs/>
              </w:rPr>
              <w:t>2,481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33413E" w:rsidRDefault="00F37F85" w:rsidP="00A17CFE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33413E">
              <w:rPr>
                <w:rFonts w:ascii="Times New Roman" w:hAnsi="Times New Roman"/>
                <w:bCs/>
              </w:rPr>
              <w:t>2,550</w:t>
            </w:r>
          </w:p>
        </w:tc>
      </w:tr>
      <w:tr w:rsidR="003F4374" w:rsidRPr="0033413E" w:rsidTr="00361E1E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33413E" w:rsidRDefault="003F4374" w:rsidP="00A17CF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3413E">
              <w:rPr>
                <w:rFonts w:ascii="Times New Roman" w:hAnsi="Times New Roman"/>
                <w:bCs/>
              </w:rPr>
              <w:t>от 5 до 18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33413E" w:rsidRDefault="00F37F85" w:rsidP="00A17CF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3413E">
              <w:rPr>
                <w:rFonts w:ascii="Times New Roman" w:hAnsi="Times New Roman"/>
                <w:bCs/>
              </w:rPr>
              <w:t>2,001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33413E" w:rsidRDefault="00F37F85" w:rsidP="00A17CF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3413E">
              <w:rPr>
                <w:rFonts w:ascii="Times New Roman" w:hAnsi="Times New Roman"/>
                <w:bCs/>
              </w:rPr>
              <w:t>2,110</w:t>
            </w:r>
          </w:p>
        </w:tc>
      </w:tr>
      <w:tr w:rsidR="003F4374" w:rsidRPr="0033413E" w:rsidTr="00361E1E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33413E" w:rsidRDefault="003F4374" w:rsidP="00A17CF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3413E">
              <w:rPr>
                <w:rFonts w:ascii="Times New Roman" w:hAnsi="Times New Roman"/>
                <w:bCs/>
              </w:rPr>
              <w:t>от 18 до 64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33413E" w:rsidRDefault="00F37F85" w:rsidP="00A17CF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3413E">
              <w:rPr>
                <w:rFonts w:ascii="Times New Roman" w:hAnsi="Times New Roman"/>
                <w:bCs/>
              </w:rPr>
              <w:t>1,026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33413E" w:rsidRDefault="001F3D45" w:rsidP="00F37F8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3413E">
              <w:rPr>
                <w:rFonts w:ascii="Times New Roman" w:hAnsi="Times New Roman"/>
                <w:lang w:val="en-US" w:eastAsia="ru-RU"/>
              </w:rPr>
              <w:t>0</w:t>
            </w:r>
            <w:r w:rsidRPr="0033413E">
              <w:rPr>
                <w:rFonts w:ascii="Times New Roman" w:hAnsi="Times New Roman"/>
                <w:lang w:eastAsia="ru-RU"/>
              </w:rPr>
              <w:t>,</w:t>
            </w:r>
            <w:r w:rsidRPr="0033413E">
              <w:rPr>
                <w:rFonts w:ascii="Times New Roman" w:hAnsi="Times New Roman"/>
                <w:lang w:val="en-US" w:eastAsia="ru-RU"/>
              </w:rPr>
              <w:t>7</w:t>
            </w:r>
            <w:r w:rsidR="00F37F85" w:rsidRPr="0033413E">
              <w:rPr>
                <w:rFonts w:ascii="Times New Roman" w:hAnsi="Times New Roman"/>
                <w:lang w:eastAsia="ru-RU"/>
              </w:rPr>
              <w:t>5</w:t>
            </w:r>
            <w:r w:rsidRPr="0033413E">
              <w:rPr>
                <w:rFonts w:ascii="Times New Roman" w:hAnsi="Times New Roman"/>
                <w:lang w:val="en-US" w:eastAsia="ru-RU"/>
              </w:rPr>
              <w:t>0</w:t>
            </w:r>
          </w:p>
        </w:tc>
      </w:tr>
      <w:tr w:rsidR="003F4374" w:rsidRPr="0033413E" w:rsidTr="00361E1E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33413E" w:rsidRDefault="003F4374" w:rsidP="00A17CF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3413E">
              <w:rPr>
                <w:rFonts w:ascii="Times New Roman" w:hAnsi="Times New Roman"/>
                <w:bCs/>
              </w:rPr>
              <w:t>65 лет и старше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33413E" w:rsidRDefault="003F4374" w:rsidP="00A17CF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3413E">
              <w:rPr>
                <w:rFonts w:ascii="Times New Roman" w:hAnsi="Times New Roman"/>
                <w:lang w:eastAsia="ru-RU"/>
              </w:rPr>
              <w:t>1,6</w:t>
            </w:r>
            <w:r w:rsidR="00AC69ED" w:rsidRPr="0033413E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33413E" w:rsidRDefault="00AC69ED" w:rsidP="00A17CF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3413E">
              <w:rPr>
                <w:rFonts w:ascii="Times New Roman" w:hAnsi="Times New Roman"/>
                <w:bCs/>
              </w:rPr>
              <w:t>1</w:t>
            </w:r>
            <w:r w:rsidR="00724EFC" w:rsidRPr="0033413E">
              <w:rPr>
                <w:rFonts w:ascii="Times New Roman" w:hAnsi="Times New Roman"/>
                <w:bCs/>
              </w:rPr>
              <w:t>,</w:t>
            </w:r>
            <w:r w:rsidRPr="0033413E">
              <w:rPr>
                <w:rFonts w:ascii="Times New Roman" w:hAnsi="Times New Roman"/>
                <w:bCs/>
              </w:rPr>
              <w:t>60</w:t>
            </w:r>
          </w:p>
        </w:tc>
      </w:tr>
    </w:tbl>
    <w:p w:rsidR="00DF7F09" w:rsidRDefault="00DF7F09" w:rsidP="0071145E">
      <w:pPr>
        <w:jc w:val="right"/>
        <w:rPr>
          <w:rFonts w:ascii="Times New Roman" w:hAnsi="Times New Roman"/>
          <w:b/>
          <w:sz w:val="26"/>
          <w:szCs w:val="26"/>
        </w:rPr>
      </w:pPr>
    </w:p>
    <w:p w:rsidR="0071145E" w:rsidRPr="0033413E" w:rsidRDefault="0071145E" w:rsidP="0071145E">
      <w:pPr>
        <w:jc w:val="right"/>
        <w:rPr>
          <w:rFonts w:ascii="Times New Roman" w:hAnsi="Times New Roman"/>
          <w:b/>
          <w:sz w:val="26"/>
          <w:szCs w:val="26"/>
        </w:rPr>
      </w:pPr>
      <w:r w:rsidRPr="0033413E">
        <w:rPr>
          <w:rFonts w:ascii="Times New Roman" w:hAnsi="Times New Roman"/>
          <w:b/>
          <w:sz w:val="26"/>
          <w:szCs w:val="26"/>
        </w:rPr>
        <w:t>Таблица</w:t>
      </w:r>
      <w:r w:rsidR="00184752">
        <w:rPr>
          <w:rFonts w:ascii="Times New Roman" w:hAnsi="Times New Roman"/>
          <w:b/>
          <w:sz w:val="26"/>
          <w:szCs w:val="26"/>
          <w:lang w:val="en-US"/>
        </w:rPr>
        <w:t xml:space="preserve"> </w:t>
      </w:r>
      <w:r w:rsidRPr="0033413E">
        <w:rPr>
          <w:rFonts w:ascii="Times New Roman" w:hAnsi="Times New Roman"/>
          <w:b/>
          <w:sz w:val="26"/>
          <w:szCs w:val="26"/>
        </w:rPr>
        <w:t>2</w:t>
      </w:r>
    </w:p>
    <w:p w:rsidR="0071145E" w:rsidRPr="0033413E" w:rsidRDefault="001F7ADC" w:rsidP="001F7ADC">
      <w:pPr>
        <w:jc w:val="center"/>
        <w:rPr>
          <w:rFonts w:ascii="Times New Roman" w:hAnsi="Times New Roman"/>
          <w:b/>
          <w:sz w:val="26"/>
          <w:szCs w:val="26"/>
        </w:rPr>
      </w:pPr>
      <w:r w:rsidRPr="0033413E">
        <w:rPr>
          <w:rFonts w:ascii="Times New Roman" w:hAnsi="Times New Roman"/>
          <w:b/>
          <w:sz w:val="26"/>
          <w:szCs w:val="26"/>
        </w:rPr>
        <w:t>Коэффициенты уровня расходов медицинских организаций</w:t>
      </w:r>
    </w:p>
    <w:tbl>
      <w:tblPr>
        <w:tblW w:w="10313" w:type="dxa"/>
        <w:tblInd w:w="108" w:type="dxa"/>
        <w:tblLook w:val="04A0"/>
      </w:tblPr>
      <w:tblGrid>
        <w:gridCol w:w="1831"/>
        <w:gridCol w:w="5824"/>
        <w:gridCol w:w="2658"/>
      </w:tblGrid>
      <w:tr w:rsidR="00A71166" w:rsidRPr="00A71166" w:rsidTr="00DF7F09">
        <w:trPr>
          <w:trHeight w:val="600"/>
          <w:tblHeader/>
        </w:trPr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66" w:rsidRPr="00A71166" w:rsidRDefault="000975D1" w:rsidP="00A711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Группы</w:t>
            </w:r>
          </w:p>
        </w:tc>
        <w:tc>
          <w:tcPr>
            <w:tcW w:w="5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166" w:rsidRPr="00A71166" w:rsidRDefault="000975D1" w:rsidP="000975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Медицинская</w:t>
            </w:r>
            <w:r w:rsidR="00A71166" w:rsidRPr="00A71166">
              <w:rPr>
                <w:rFonts w:ascii="Times New Roman" w:eastAsia="Times New Roman" w:hAnsi="Times New Roman"/>
                <w:lang w:eastAsia="ru-RU"/>
              </w:rPr>
              <w:t xml:space="preserve"> организаци</w:t>
            </w:r>
            <w:r>
              <w:rPr>
                <w:rFonts w:ascii="Times New Roman" w:eastAsia="Times New Roman" w:hAnsi="Times New Roman"/>
                <w:lang w:eastAsia="ru-RU"/>
              </w:rPr>
              <w:t>я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3F7" w:rsidRPr="0033413E" w:rsidRDefault="009C32D8" w:rsidP="003063F7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</w:t>
            </w:r>
            <w:r w:rsidR="003063F7" w:rsidRPr="0033413E">
              <w:rPr>
                <w:rFonts w:ascii="Times New Roman" w:eastAsia="Times New Roman" w:hAnsi="Times New Roman"/>
                <w:lang w:eastAsia="ru-RU"/>
              </w:rPr>
              <w:t xml:space="preserve">оэффициент уровня расходов медицинских организаций </w:t>
            </w:r>
          </w:p>
          <w:p w:rsidR="00A71166" w:rsidRPr="00A71166" w:rsidRDefault="007452B2" w:rsidP="003063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/>
                        <w:i/>
                        <w:color w:val="000000" w:themeColor="text1"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Times New Roman"/>
                        <w:color w:val="000000" w:themeColor="text1"/>
                        <w:sz w:val="26"/>
                        <w:szCs w:val="26"/>
                      </w:rPr>
                      <m:t>КД</m:t>
                    </m:r>
                  </m:e>
                  <m:sub>
                    <m:r>
                      <w:rPr>
                        <w:rFonts w:ascii="Cambria Math" w:hAnsi="Times New Roman"/>
                        <w:color w:val="000000" w:themeColor="text1"/>
                        <w:sz w:val="26"/>
                        <w:szCs w:val="26"/>
                      </w:rPr>
                      <m:t>ур</m:t>
                    </m:r>
                  </m:sub>
                </m:sSub>
              </m:oMath>
            </m:oMathPara>
          </w:p>
        </w:tc>
      </w:tr>
      <w:tr w:rsidR="00A71166" w:rsidRPr="00A71166" w:rsidTr="003063F7">
        <w:trPr>
          <w:trHeight w:val="300"/>
        </w:trPr>
        <w:tc>
          <w:tcPr>
            <w:tcW w:w="18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166" w:rsidRPr="00A71166" w:rsidRDefault="00A71166" w:rsidP="00A711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71166">
              <w:rPr>
                <w:rFonts w:ascii="Times New Roman" w:eastAsia="Times New Roman" w:hAnsi="Times New Roman"/>
                <w:lang w:eastAsia="ru-RU"/>
              </w:rPr>
              <w:t xml:space="preserve">1 </w:t>
            </w:r>
            <w:r w:rsidR="000975D1">
              <w:rPr>
                <w:rFonts w:ascii="Times New Roman" w:eastAsia="Times New Roman" w:hAnsi="Times New Roman"/>
                <w:lang w:eastAsia="ru-RU"/>
              </w:rPr>
              <w:t>группа</w:t>
            </w:r>
          </w:p>
        </w:tc>
        <w:tc>
          <w:tcPr>
            <w:tcW w:w="5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166" w:rsidRPr="00A71166" w:rsidRDefault="003063F7" w:rsidP="00A7116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C326F">
              <w:rPr>
                <w:rFonts w:ascii="Times New Roman" w:eastAsia="Times New Roman" w:hAnsi="Times New Roman"/>
                <w:lang w:eastAsia="ru-RU"/>
              </w:rPr>
              <w:t xml:space="preserve">ФКУЗ </w:t>
            </w:r>
            <w:r>
              <w:rPr>
                <w:rFonts w:ascii="Times New Roman" w:eastAsia="Times New Roman" w:hAnsi="Times New Roman"/>
                <w:lang w:eastAsia="ru-RU"/>
              </w:rPr>
              <w:t>«</w:t>
            </w:r>
            <w:r w:rsidRPr="00EC326F">
              <w:rPr>
                <w:rFonts w:ascii="Times New Roman" w:eastAsia="Times New Roman" w:hAnsi="Times New Roman"/>
                <w:lang w:eastAsia="ru-RU"/>
              </w:rPr>
              <w:t>МСЧ МВД РФ по Калужской области</w:t>
            </w:r>
            <w:r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166" w:rsidRPr="00A71166" w:rsidRDefault="00A71166" w:rsidP="00A711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71166">
              <w:rPr>
                <w:rFonts w:ascii="Times New Roman" w:eastAsia="Times New Roman" w:hAnsi="Times New Roman"/>
                <w:lang w:eastAsia="ru-RU"/>
              </w:rPr>
              <w:t>0,8</w:t>
            </w:r>
          </w:p>
        </w:tc>
      </w:tr>
      <w:tr w:rsidR="00A71166" w:rsidRPr="00A71166" w:rsidTr="003063F7">
        <w:trPr>
          <w:trHeight w:val="300"/>
        </w:trPr>
        <w:tc>
          <w:tcPr>
            <w:tcW w:w="18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66" w:rsidRPr="00A71166" w:rsidRDefault="00A71166" w:rsidP="00A7116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166" w:rsidRPr="00A71166" w:rsidRDefault="003063F7" w:rsidP="00A7116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C326F">
              <w:rPr>
                <w:rFonts w:ascii="Times New Roman" w:eastAsia="Times New Roman" w:hAnsi="Times New Roman"/>
                <w:lang w:eastAsia="ru-RU"/>
              </w:rPr>
              <w:t xml:space="preserve">УЗ </w:t>
            </w:r>
            <w:r>
              <w:rPr>
                <w:rFonts w:ascii="Times New Roman" w:eastAsia="Times New Roman" w:hAnsi="Times New Roman"/>
                <w:lang w:eastAsia="ru-RU"/>
              </w:rPr>
              <w:t>«</w:t>
            </w:r>
            <w:r w:rsidRPr="00EC326F">
              <w:rPr>
                <w:rFonts w:ascii="Times New Roman" w:eastAsia="Times New Roman" w:hAnsi="Times New Roman"/>
                <w:lang w:eastAsia="ru-RU"/>
              </w:rPr>
              <w:t>Медико-санитарная часть N 2</w:t>
            </w:r>
            <w:r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166" w:rsidRPr="00A71166" w:rsidRDefault="00A71166" w:rsidP="00A711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71166">
              <w:rPr>
                <w:rFonts w:ascii="Times New Roman" w:eastAsia="Times New Roman" w:hAnsi="Times New Roman"/>
                <w:lang w:eastAsia="ru-RU"/>
              </w:rPr>
              <w:t>0,8</w:t>
            </w:r>
          </w:p>
        </w:tc>
      </w:tr>
      <w:tr w:rsidR="00A71166" w:rsidRPr="00A71166" w:rsidTr="003063F7">
        <w:trPr>
          <w:trHeight w:val="300"/>
        </w:trPr>
        <w:tc>
          <w:tcPr>
            <w:tcW w:w="18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66" w:rsidRPr="00A71166" w:rsidRDefault="00A71166" w:rsidP="00A7116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166" w:rsidRPr="00A71166" w:rsidRDefault="00A71166" w:rsidP="00A7116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70069">
              <w:rPr>
                <w:rFonts w:ascii="Times New Roman" w:eastAsia="Times New Roman" w:hAnsi="Times New Roman"/>
                <w:lang w:eastAsia="ru-RU"/>
              </w:rPr>
              <w:t xml:space="preserve">ЧУЗ </w:t>
            </w:r>
            <w:r>
              <w:rPr>
                <w:rFonts w:ascii="Times New Roman" w:eastAsia="Times New Roman" w:hAnsi="Times New Roman"/>
                <w:lang w:eastAsia="ru-RU"/>
              </w:rPr>
              <w:t>«</w:t>
            </w:r>
            <w:proofErr w:type="spellStart"/>
            <w:r w:rsidRPr="00670069">
              <w:rPr>
                <w:rFonts w:ascii="Times New Roman" w:eastAsia="Times New Roman" w:hAnsi="Times New Roman"/>
                <w:lang w:eastAsia="ru-RU"/>
              </w:rPr>
              <w:t>РЖД-Медицина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>»</w:t>
            </w:r>
            <w:r w:rsidRPr="00670069"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  <w:r w:rsidR="0076382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670069">
              <w:rPr>
                <w:rFonts w:ascii="Times New Roman" w:eastAsia="Times New Roman" w:hAnsi="Times New Roman"/>
                <w:lang w:eastAsia="ru-RU"/>
              </w:rPr>
              <w:t>Калуга</w:t>
            </w:r>
            <w:r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166" w:rsidRPr="00A71166" w:rsidRDefault="00A71166" w:rsidP="00A711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71166">
              <w:rPr>
                <w:rFonts w:ascii="Times New Roman" w:eastAsia="Times New Roman" w:hAnsi="Times New Roman"/>
                <w:lang w:eastAsia="ru-RU"/>
              </w:rPr>
              <w:t>0,8</w:t>
            </w:r>
          </w:p>
        </w:tc>
      </w:tr>
      <w:tr w:rsidR="00A71166" w:rsidRPr="00A71166" w:rsidTr="003063F7">
        <w:trPr>
          <w:trHeight w:val="300"/>
        </w:trPr>
        <w:tc>
          <w:tcPr>
            <w:tcW w:w="18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166" w:rsidRPr="00A71166" w:rsidRDefault="00A71166" w:rsidP="00A711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71166">
              <w:rPr>
                <w:rFonts w:ascii="Times New Roman" w:eastAsia="Times New Roman" w:hAnsi="Times New Roman"/>
                <w:lang w:eastAsia="ru-RU"/>
              </w:rPr>
              <w:t xml:space="preserve">2 </w:t>
            </w:r>
            <w:r w:rsidR="000975D1">
              <w:rPr>
                <w:rFonts w:ascii="Times New Roman" w:eastAsia="Times New Roman" w:hAnsi="Times New Roman"/>
                <w:lang w:eastAsia="ru-RU"/>
              </w:rPr>
              <w:t>группа</w:t>
            </w:r>
          </w:p>
        </w:tc>
        <w:tc>
          <w:tcPr>
            <w:tcW w:w="5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166" w:rsidRPr="00A71166" w:rsidRDefault="003063F7" w:rsidP="00A7116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C326F">
              <w:rPr>
                <w:rFonts w:ascii="Times New Roman" w:eastAsia="Times New Roman" w:hAnsi="Times New Roman"/>
                <w:lang w:eastAsia="ru-RU"/>
              </w:rPr>
              <w:t xml:space="preserve">ГБУЗ КО </w:t>
            </w:r>
            <w:r>
              <w:rPr>
                <w:rFonts w:ascii="Times New Roman" w:eastAsia="Times New Roman" w:hAnsi="Times New Roman"/>
                <w:lang w:eastAsia="ru-RU"/>
              </w:rPr>
              <w:t>«</w:t>
            </w:r>
            <w:r w:rsidRPr="00EC326F">
              <w:rPr>
                <w:rFonts w:ascii="Times New Roman" w:eastAsia="Times New Roman" w:hAnsi="Times New Roman"/>
                <w:lang w:eastAsia="ru-RU"/>
              </w:rPr>
              <w:t>Городская поликлиника</w:t>
            </w:r>
            <w:r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166" w:rsidRPr="00A71166" w:rsidRDefault="00A71166" w:rsidP="00A711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71166">
              <w:rPr>
                <w:rFonts w:ascii="Times New Roman" w:eastAsia="Times New Roman" w:hAnsi="Times New Roman"/>
                <w:lang w:eastAsia="ru-RU"/>
              </w:rPr>
              <w:t>0,9</w:t>
            </w:r>
          </w:p>
        </w:tc>
      </w:tr>
      <w:tr w:rsidR="00A71166" w:rsidRPr="00A71166" w:rsidTr="003063F7">
        <w:trPr>
          <w:trHeight w:val="300"/>
        </w:trPr>
        <w:tc>
          <w:tcPr>
            <w:tcW w:w="18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66" w:rsidRPr="00A71166" w:rsidRDefault="00A71166" w:rsidP="00A7116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166" w:rsidRPr="00A71166" w:rsidRDefault="003063F7" w:rsidP="00A7116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7A2D">
              <w:rPr>
                <w:rFonts w:ascii="Times New Roman" w:eastAsia="Times New Roman" w:hAnsi="Times New Roman"/>
                <w:lang w:eastAsia="ru-RU"/>
              </w:rPr>
              <w:t>МСЧ №1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166" w:rsidRPr="00A71166" w:rsidRDefault="00A71166" w:rsidP="00A711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71166">
              <w:rPr>
                <w:rFonts w:ascii="Times New Roman" w:eastAsia="Times New Roman" w:hAnsi="Times New Roman"/>
                <w:lang w:eastAsia="ru-RU"/>
              </w:rPr>
              <w:t>0,9</w:t>
            </w:r>
          </w:p>
        </w:tc>
      </w:tr>
      <w:tr w:rsidR="00A71166" w:rsidRPr="00A71166" w:rsidTr="000A0732">
        <w:trPr>
          <w:trHeight w:val="311"/>
        </w:trPr>
        <w:tc>
          <w:tcPr>
            <w:tcW w:w="18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166" w:rsidRPr="00A71166" w:rsidRDefault="00A71166" w:rsidP="00A711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71166">
              <w:rPr>
                <w:rFonts w:ascii="Times New Roman" w:eastAsia="Times New Roman" w:hAnsi="Times New Roman"/>
                <w:lang w:eastAsia="ru-RU"/>
              </w:rPr>
              <w:t xml:space="preserve">3 </w:t>
            </w:r>
            <w:r w:rsidR="000975D1">
              <w:rPr>
                <w:rFonts w:ascii="Times New Roman" w:eastAsia="Times New Roman" w:hAnsi="Times New Roman"/>
                <w:lang w:eastAsia="ru-RU"/>
              </w:rPr>
              <w:t>группа</w:t>
            </w:r>
          </w:p>
        </w:tc>
        <w:tc>
          <w:tcPr>
            <w:tcW w:w="5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166" w:rsidRPr="00A71166" w:rsidRDefault="00A71166" w:rsidP="00A7116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3413E">
              <w:rPr>
                <w:rFonts w:ascii="Times New Roman" w:eastAsia="Times New Roman" w:hAnsi="Times New Roman"/>
                <w:lang w:eastAsia="ru-RU"/>
              </w:rPr>
              <w:t>ФГБУЗ КБ № 8 ФМБА России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166" w:rsidRPr="00A71166" w:rsidRDefault="00A71166" w:rsidP="00A711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71166">
              <w:rPr>
                <w:rFonts w:ascii="Times New Roman" w:eastAsia="Times New Roman" w:hAnsi="Times New Roman"/>
                <w:lang w:eastAsia="ru-RU"/>
              </w:rPr>
              <w:t>0,92</w:t>
            </w:r>
          </w:p>
        </w:tc>
      </w:tr>
      <w:tr w:rsidR="00A71166" w:rsidRPr="00A71166" w:rsidTr="003063F7">
        <w:trPr>
          <w:trHeight w:val="300"/>
        </w:trPr>
        <w:tc>
          <w:tcPr>
            <w:tcW w:w="18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66" w:rsidRPr="00A71166" w:rsidRDefault="00A71166" w:rsidP="00A7116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166" w:rsidRPr="00A71166" w:rsidRDefault="003063F7" w:rsidP="00A7116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70069">
              <w:rPr>
                <w:rFonts w:ascii="Times New Roman" w:eastAsia="Times New Roman" w:hAnsi="Times New Roman"/>
                <w:lang w:eastAsia="ru-RU"/>
              </w:rPr>
              <w:t xml:space="preserve">ГБУЗ КО </w:t>
            </w:r>
            <w:r>
              <w:rPr>
                <w:rFonts w:ascii="Times New Roman" w:eastAsia="Times New Roman" w:hAnsi="Times New Roman"/>
                <w:lang w:eastAsia="ru-RU"/>
              </w:rPr>
              <w:t>«</w:t>
            </w:r>
            <w:r w:rsidRPr="00670069">
              <w:rPr>
                <w:rFonts w:ascii="Times New Roman" w:eastAsia="Times New Roman" w:hAnsi="Times New Roman"/>
                <w:lang w:eastAsia="ru-RU"/>
              </w:rPr>
              <w:t>Калужская областная клиническая больница</w:t>
            </w:r>
            <w:r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166" w:rsidRPr="00A71166" w:rsidRDefault="00A71166" w:rsidP="00A711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71166">
              <w:rPr>
                <w:rFonts w:ascii="Times New Roman" w:eastAsia="Times New Roman" w:hAnsi="Times New Roman"/>
                <w:lang w:eastAsia="ru-RU"/>
              </w:rPr>
              <w:t>0,92</w:t>
            </w:r>
          </w:p>
        </w:tc>
      </w:tr>
      <w:tr w:rsidR="00A71166" w:rsidRPr="00A71166" w:rsidTr="003063F7">
        <w:trPr>
          <w:trHeight w:val="300"/>
        </w:trPr>
        <w:tc>
          <w:tcPr>
            <w:tcW w:w="18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166" w:rsidRPr="00A71166" w:rsidRDefault="00A71166" w:rsidP="00A711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71166">
              <w:rPr>
                <w:rFonts w:ascii="Times New Roman" w:eastAsia="Times New Roman" w:hAnsi="Times New Roman"/>
                <w:lang w:eastAsia="ru-RU"/>
              </w:rPr>
              <w:t xml:space="preserve">4 </w:t>
            </w:r>
            <w:r w:rsidR="000975D1">
              <w:rPr>
                <w:rFonts w:ascii="Times New Roman" w:eastAsia="Times New Roman" w:hAnsi="Times New Roman"/>
                <w:lang w:eastAsia="ru-RU"/>
              </w:rPr>
              <w:t>группа</w:t>
            </w:r>
          </w:p>
        </w:tc>
        <w:tc>
          <w:tcPr>
            <w:tcW w:w="5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166" w:rsidRPr="00A71166" w:rsidRDefault="00A71166" w:rsidP="00A7116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71166">
              <w:rPr>
                <w:rFonts w:ascii="Times New Roman" w:eastAsia="Times New Roman" w:hAnsi="Times New Roman"/>
                <w:lang w:eastAsia="ru-RU"/>
              </w:rPr>
              <w:t xml:space="preserve">ГБУЗ КО "Городская поликлиника ГП " Город </w:t>
            </w:r>
            <w:proofErr w:type="spellStart"/>
            <w:r w:rsidRPr="00A71166">
              <w:rPr>
                <w:rFonts w:ascii="Times New Roman" w:eastAsia="Times New Roman" w:hAnsi="Times New Roman"/>
                <w:lang w:eastAsia="ru-RU"/>
              </w:rPr>
              <w:t>Кременки</w:t>
            </w:r>
            <w:proofErr w:type="spellEnd"/>
            <w:r w:rsidRPr="00A71166">
              <w:rPr>
                <w:rFonts w:ascii="Times New Roman" w:eastAsia="Times New Roman" w:hAnsi="Times New Roman"/>
                <w:lang w:eastAsia="ru-RU"/>
              </w:rPr>
              <w:t>"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166" w:rsidRPr="00A71166" w:rsidRDefault="00A71166" w:rsidP="00A711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71166">
              <w:rPr>
                <w:rFonts w:ascii="Times New Roman" w:eastAsia="Times New Roman" w:hAnsi="Times New Roman"/>
                <w:lang w:eastAsia="ru-RU"/>
              </w:rPr>
              <w:t>0,95</w:t>
            </w:r>
          </w:p>
        </w:tc>
      </w:tr>
      <w:tr w:rsidR="00A71166" w:rsidRPr="00A71166" w:rsidTr="003063F7">
        <w:trPr>
          <w:trHeight w:val="300"/>
        </w:trPr>
        <w:tc>
          <w:tcPr>
            <w:tcW w:w="18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66" w:rsidRPr="00A71166" w:rsidRDefault="00A71166" w:rsidP="00A7116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166" w:rsidRPr="00A71166" w:rsidRDefault="00A71166" w:rsidP="00A7116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70069">
              <w:rPr>
                <w:rFonts w:ascii="Times New Roman" w:eastAsia="Times New Roman" w:hAnsi="Times New Roman"/>
                <w:lang w:eastAsia="ru-RU"/>
              </w:rPr>
              <w:t xml:space="preserve">ГБУЗ КО </w:t>
            </w:r>
            <w:r>
              <w:rPr>
                <w:rFonts w:ascii="Times New Roman" w:eastAsia="Times New Roman" w:hAnsi="Times New Roman"/>
                <w:lang w:eastAsia="ru-RU"/>
              </w:rPr>
              <w:t>«</w:t>
            </w:r>
            <w:r w:rsidRPr="00670069">
              <w:rPr>
                <w:rFonts w:ascii="Times New Roman" w:eastAsia="Times New Roman" w:hAnsi="Times New Roman"/>
                <w:lang w:eastAsia="ru-RU"/>
              </w:rPr>
              <w:t xml:space="preserve">ЦРБ </w:t>
            </w:r>
            <w:proofErr w:type="spellStart"/>
            <w:r w:rsidRPr="00670069">
              <w:rPr>
                <w:rFonts w:ascii="Times New Roman" w:eastAsia="Times New Roman" w:hAnsi="Times New Roman"/>
                <w:lang w:eastAsia="ru-RU"/>
              </w:rPr>
              <w:t>Малоярославецкого</w:t>
            </w:r>
            <w:proofErr w:type="spellEnd"/>
            <w:r w:rsidRPr="00670069">
              <w:rPr>
                <w:rFonts w:ascii="Times New Roman" w:eastAsia="Times New Roman" w:hAnsi="Times New Roman"/>
                <w:lang w:eastAsia="ru-RU"/>
              </w:rPr>
              <w:t xml:space="preserve"> района</w:t>
            </w:r>
            <w:r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166" w:rsidRPr="00A71166" w:rsidRDefault="00A71166" w:rsidP="00A711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71166">
              <w:rPr>
                <w:rFonts w:ascii="Times New Roman" w:eastAsia="Times New Roman" w:hAnsi="Times New Roman"/>
                <w:lang w:eastAsia="ru-RU"/>
              </w:rPr>
              <w:t>0,95</w:t>
            </w:r>
          </w:p>
        </w:tc>
      </w:tr>
      <w:tr w:rsidR="00A71166" w:rsidRPr="00A71166" w:rsidTr="003063F7">
        <w:trPr>
          <w:trHeight w:val="300"/>
        </w:trPr>
        <w:tc>
          <w:tcPr>
            <w:tcW w:w="18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166" w:rsidRPr="00A71166" w:rsidRDefault="00A71166" w:rsidP="00A711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71166">
              <w:rPr>
                <w:rFonts w:ascii="Times New Roman" w:eastAsia="Times New Roman" w:hAnsi="Times New Roman"/>
                <w:lang w:eastAsia="ru-RU"/>
              </w:rPr>
              <w:t xml:space="preserve">5 </w:t>
            </w:r>
            <w:r w:rsidR="000975D1">
              <w:rPr>
                <w:rFonts w:ascii="Times New Roman" w:eastAsia="Times New Roman" w:hAnsi="Times New Roman"/>
                <w:lang w:eastAsia="ru-RU"/>
              </w:rPr>
              <w:t>группа</w:t>
            </w:r>
          </w:p>
        </w:tc>
        <w:tc>
          <w:tcPr>
            <w:tcW w:w="5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166" w:rsidRPr="00A71166" w:rsidRDefault="00A71166" w:rsidP="00A7116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71166">
              <w:rPr>
                <w:rFonts w:ascii="Times New Roman" w:eastAsia="Times New Roman" w:hAnsi="Times New Roman"/>
                <w:lang w:eastAsia="ru-RU"/>
              </w:rPr>
              <w:t xml:space="preserve">ГБУЗ КО "ЦРБ </w:t>
            </w:r>
            <w:proofErr w:type="spellStart"/>
            <w:r w:rsidRPr="00A71166">
              <w:rPr>
                <w:rFonts w:ascii="Times New Roman" w:eastAsia="Times New Roman" w:hAnsi="Times New Roman"/>
                <w:lang w:eastAsia="ru-RU"/>
              </w:rPr>
              <w:t>Бабынинского</w:t>
            </w:r>
            <w:proofErr w:type="spellEnd"/>
            <w:r w:rsidRPr="00A71166">
              <w:rPr>
                <w:rFonts w:ascii="Times New Roman" w:eastAsia="Times New Roman" w:hAnsi="Times New Roman"/>
                <w:lang w:eastAsia="ru-RU"/>
              </w:rPr>
              <w:t xml:space="preserve"> района"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166" w:rsidRPr="00A71166" w:rsidRDefault="00A71166" w:rsidP="00A711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71166">
              <w:rPr>
                <w:rFonts w:ascii="Times New Roman" w:eastAsia="Times New Roman" w:hAnsi="Times New Roman"/>
                <w:lang w:eastAsia="ru-RU"/>
              </w:rPr>
              <w:t>0,97</w:t>
            </w:r>
          </w:p>
        </w:tc>
      </w:tr>
      <w:tr w:rsidR="00A71166" w:rsidRPr="00A71166" w:rsidTr="003063F7">
        <w:trPr>
          <w:trHeight w:val="300"/>
        </w:trPr>
        <w:tc>
          <w:tcPr>
            <w:tcW w:w="18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66" w:rsidRPr="00A71166" w:rsidRDefault="00A71166" w:rsidP="00A7116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166" w:rsidRPr="00A71166" w:rsidRDefault="003063F7" w:rsidP="003063F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70069">
              <w:rPr>
                <w:rFonts w:ascii="Times New Roman" w:eastAsia="Times New Roman" w:hAnsi="Times New Roman"/>
                <w:lang w:eastAsia="ru-RU"/>
              </w:rPr>
              <w:t xml:space="preserve">ГБУЗ КО </w:t>
            </w:r>
            <w:r>
              <w:rPr>
                <w:rFonts w:ascii="Times New Roman" w:eastAsia="Times New Roman" w:hAnsi="Times New Roman"/>
                <w:lang w:eastAsia="ru-RU"/>
              </w:rPr>
              <w:t>«</w:t>
            </w:r>
            <w:r w:rsidRPr="00670069">
              <w:rPr>
                <w:rFonts w:ascii="Times New Roman" w:eastAsia="Times New Roman" w:hAnsi="Times New Roman"/>
                <w:lang w:eastAsia="ru-RU"/>
              </w:rPr>
              <w:t xml:space="preserve">ЦРБ </w:t>
            </w:r>
            <w:proofErr w:type="spellStart"/>
            <w:r w:rsidRPr="00670069">
              <w:rPr>
                <w:rFonts w:ascii="Times New Roman" w:eastAsia="Times New Roman" w:hAnsi="Times New Roman"/>
                <w:lang w:eastAsia="ru-RU"/>
              </w:rPr>
              <w:t>Хвастовичского</w:t>
            </w:r>
            <w:proofErr w:type="spellEnd"/>
            <w:r w:rsidRPr="00670069">
              <w:rPr>
                <w:rFonts w:ascii="Times New Roman" w:eastAsia="Times New Roman" w:hAnsi="Times New Roman"/>
                <w:lang w:eastAsia="ru-RU"/>
              </w:rPr>
              <w:t xml:space="preserve"> района</w:t>
            </w:r>
            <w:r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166" w:rsidRPr="00A71166" w:rsidRDefault="00A71166" w:rsidP="00A711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71166">
              <w:rPr>
                <w:rFonts w:ascii="Times New Roman" w:eastAsia="Times New Roman" w:hAnsi="Times New Roman"/>
                <w:lang w:eastAsia="ru-RU"/>
              </w:rPr>
              <w:t>0,97</w:t>
            </w:r>
          </w:p>
        </w:tc>
      </w:tr>
      <w:tr w:rsidR="00A71166" w:rsidRPr="00A71166" w:rsidTr="003063F7">
        <w:trPr>
          <w:trHeight w:val="300"/>
        </w:trPr>
        <w:tc>
          <w:tcPr>
            <w:tcW w:w="18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166" w:rsidRPr="00A71166" w:rsidRDefault="00A71166" w:rsidP="00A711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71166">
              <w:rPr>
                <w:rFonts w:ascii="Times New Roman" w:eastAsia="Times New Roman" w:hAnsi="Times New Roman"/>
                <w:lang w:eastAsia="ru-RU"/>
              </w:rPr>
              <w:t xml:space="preserve">6 </w:t>
            </w:r>
            <w:r w:rsidR="000975D1">
              <w:rPr>
                <w:rFonts w:ascii="Times New Roman" w:eastAsia="Times New Roman" w:hAnsi="Times New Roman"/>
                <w:lang w:eastAsia="ru-RU"/>
              </w:rPr>
              <w:t>группа</w:t>
            </w:r>
          </w:p>
        </w:tc>
        <w:tc>
          <w:tcPr>
            <w:tcW w:w="5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166" w:rsidRPr="00A71166" w:rsidRDefault="00A71166" w:rsidP="00A7116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71166">
              <w:rPr>
                <w:rFonts w:ascii="Times New Roman" w:eastAsia="Times New Roman" w:hAnsi="Times New Roman"/>
                <w:lang w:eastAsia="ru-RU"/>
              </w:rPr>
              <w:t>ГБУЗ КО "ЦРБ Жуковского района"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166" w:rsidRPr="00A71166" w:rsidRDefault="00A71166" w:rsidP="00A711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7116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A71166" w:rsidRPr="00A71166" w:rsidTr="003063F7">
        <w:trPr>
          <w:trHeight w:val="300"/>
        </w:trPr>
        <w:tc>
          <w:tcPr>
            <w:tcW w:w="18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66" w:rsidRPr="00A71166" w:rsidRDefault="00A71166" w:rsidP="00A7116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166" w:rsidRPr="00A71166" w:rsidRDefault="00A71166" w:rsidP="00A7116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71166">
              <w:rPr>
                <w:rFonts w:ascii="Times New Roman" w:eastAsia="Times New Roman" w:hAnsi="Times New Roman"/>
                <w:lang w:eastAsia="ru-RU"/>
              </w:rPr>
              <w:t>ГБУЗ КО "ЦРБ Тарусского района"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166" w:rsidRPr="00A71166" w:rsidRDefault="00A71166" w:rsidP="00A711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7116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A71166" w:rsidRPr="00A71166" w:rsidTr="003063F7">
        <w:trPr>
          <w:trHeight w:val="300"/>
        </w:trPr>
        <w:tc>
          <w:tcPr>
            <w:tcW w:w="18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66" w:rsidRPr="00A71166" w:rsidRDefault="00A71166" w:rsidP="00A7116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166" w:rsidRPr="00A71166" w:rsidRDefault="003063F7" w:rsidP="00A7116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70069">
              <w:rPr>
                <w:rFonts w:ascii="Times New Roman" w:eastAsia="Times New Roman" w:hAnsi="Times New Roman"/>
                <w:lang w:eastAsia="ru-RU"/>
              </w:rPr>
              <w:t xml:space="preserve">ГБУЗ КО </w:t>
            </w:r>
            <w:r>
              <w:rPr>
                <w:rFonts w:ascii="Times New Roman" w:eastAsia="Times New Roman" w:hAnsi="Times New Roman"/>
                <w:lang w:eastAsia="ru-RU"/>
              </w:rPr>
              <w:t>«</w:t>
            </w:r>
            <w:r w:rsidRPr="00670069">
              <w:rPr>
                <w:rFonts w:ascii="Times New Roman" w:eastAsia="Times New Roman" w:hAnsi="Times New Roman"/>
                <w:lang w:eastAsia="ru-RU"/>
              </w:rPr>
              <w:t>Детская городская больница</w:t>
            </w:r>
            <w:r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166" w:rsidRPr="00A71166" w:rsidRDefault="00A71166" w:rsidP="00A711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7116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A71166" w:rsidRPr="00A71166" w:rsidTr="003063F7">
        <w:trPr>
          <w:trHeight w:val="300"/>
        </w:trPr>
        <w:tc>
          <w:tcPr>
            <w:tcW w:w="18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66" w:rsidRPr="00A71166" w:rsidRDefault="00A71166" w:rsidP="00A7116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166" w:rsidRPr="00A71166" w:rsidRDefault="00AD16FE" w:rsidP="00A7116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7A2D">
              <w:rPr>
                <w:rFonts w:ascii="Times New Roman" w:eastAsia="Times New Roman" w:hAnsi="Times New Roman"/>
                <w:lang w:eastAsia="ru-RU"/>
              </w:rPr>
              <w:t>ГБУЗ КО «КГБ №5»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166" w:rsidRPr="00A71166" w:rsidRDefault="00A71166" w:rsidP="00A711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7116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A71166" w:rsidRPr="00A71166" w:rsidTr="003063F7">
        <w:trPr>
          <w:trHeight w:val="300"/>
        </w:trPr>
        <w:tc>
          <w:tcPr>
            <w:tcW w:w="18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66" w:rsidRPr="00A71166" w:rsidRDefault="00A71166" w:rsidP="00A7116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166" w:rsidRPr="00A71166" w:rsidRDefault="00A71166" w:rsidP="00A7116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7A2D">
              <w:rPr>
                <w:rFonts w:ascii="Times New Roman" w:eastAsia="Times New Roman" w:hAnsi="Times New Roman"/>
                <w:lang w:eastAsia="ru-RU"/>
              </w:rPr>
              <w:t>ГБУЗ КО "Центральная межрайонная больница № 5"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166" w:rsidRPr="00A71166" w:rsidRDefault="00A71166" w:rsidP="00A711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7116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A71166" w:rsidRPr="00A71166" w:rsidTr="003063F7">
        <w:trPr>
          <w:trHeight w:val="300"/>
        </w:trPr>
        <w:tc>
          <w:tcPr>
            <w:tcW w:w="18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66" w:rsidRPr="00A71166" w:rsidRDefault="00A71166" w:rsidP="00A7116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166" w:rsidRPr="00A71166" w:rsidRDefault="00A71166" w:rsidP="00A7116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3413E">
              <w:rPr>
                <w:rFonts w:ascii="Times New Roman" w:eastAsia="Times New Roman" w:hAnsi="Times New Roman"/>
                <w:lang w:eastAsia="ru-RU"/>
              </w:rPr>
              <w:t>ГБУЗ КО «ЦМБ №3»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166" w:rsidRPr="00A71166" w:rsidRDefault="00A71166" w:rsidP="00A711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7116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A71166" w:rsidRPr="00A71166" w:rsidTr="003063F7">
        <w:trPr>
          <w:trHeight w:val="300"/>
        </w:trPr>
        <w:tc>
          <w:tcPr>
            <w:tcW w:w="18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66" w:rsidRPr="00A71166" w:rsidRDefault="00A71166" w:rsidP="00A7116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166" w:rsidRPr="00A71166" w:rsidRDefault="00A71166" w:rsidP="00A7116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3413E">
              <w:rPr>
                <w:rFonts w:ascii="Times New Roman" w:eastAsia="Times New Roman" w:hAnsi="Times New Roman"/>
                <w:lang w:eastAsia="ru-RU"/>
              </w:rPr>
              <w:t>ГБУЗ КО «ЦМБ №4»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166" w:rsidRPr="00A71166" w:rsidRDefault="00A71166" w:rsidP="00A711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7116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A71166" w:rsidRPr="00A71166" w:rsidTr="003063F7">
        <w:trPr>
          <w:trHeight w:val="300"/>
        </w:trPr>
        <w:tc>
          <w:tcPr>
            <w:tcW w:w="18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66" w:rsidRPr="00A71166" w:rsidRDefault="00A71166" w:rsidP="00A7116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166" w:rsidRPr="00A71166" w:rsidRDefault="00AD16FE" w:rsidP="00A7116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3413E">
              <w:rPr>
                <w:rFonts w:ascii="Times New Roman" w:eastAsia="Times New Roman" w:hAnsi="Times New Roman"/>
                <w:lang w:eastAsia="ru-RU"/>
              </w:rPr>
              <w:t>ГБУЗ КО «ЦМБ №2»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166" w:rsidRPr="00A71166" w:rsidRDefault="00A71166" w:rsidP="00A711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7116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A71166" w:rsidRPr="00A71166" w:rsidTr="003063F7">
        <w:trPr>
          <w:trHeight w:val="600"/>
        </w:trPr>
        <w:tc>
          <w:tcPr>
            <w:tcW w:w="18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166" w:rsidRPr="00A71166" w:rsidRDefault="00A71166" w:rsidP="00A711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71166">
              <w:rPr>
                <w:rFonts w:ascii="Times New Roman" w:eastAsia="Times New Roman" w:hAnsi="Times New Roman"/>
                <w:lang w:eastAsia="ru-RU"/>
              </w:rPr>
              <w:t xml:space="preserve">7 </w:t>
            </w:r>
            <w:r w:rsidR="000975D1">
              <w:rPr>
                <w:rFonts w:ascii="Times New Roman" w:eastAsia="Times New Roman" w:hAnsi="Times New Roman"/>
                <w:lang w:eastAsia="ru-RU"/>
              </w:rPr>
              <w:t>группа</w:t>
            </w:r>
          </w:p>
        </w:tc>
        <w:tc>
          <w:tcPr>
            <w:tcW w:w="5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166" w:rsidRPr="00A71166" w:rsidRDefault="00A71166" w:rsidP="00A7116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7A2D">
              <w:rPr>
                <w:rFonts w:ascii="Times New Roman" w:eastAsia="Times New Roman" w:hAnsi="Times New Roman"/>
                <w:lang w:eastAsia="ru-RU"/>
              </w:rPr>
              <w:t>ГБУЗ КО «КГКБ №4»</w:t>
            </w:r>
            <w:r w:rsidRPr="00A71166">
              <w:rPr>
                <w:rFonts w:ascii="Times New Roman" w:eastAsia="Times New Roman" w:hAnsi="Times New Roman"/>
                <w:lang w:eastAsia="ru-RU"/>
              </w:rPr>
              <w:t>"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166" w:rsidRPr="00A71166" w:rsidRDefault="00A71166" w:rsidP="00A711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71166">
              <w:rPr>
                <w:rFonts w:ascii="Times New Roman" w:eastAsia="Times New Roman" w:hAnsi="Times New Roman"/>
                <w:lang w:eastAsia="ru-RU"/>
              </w:rPr>
              <w:t>1,14</w:t>
            </w:r>
          </w:p>
        </w:tc>
      </w:tr>
      <w:tr w:rsidR="00A71166" w:rsidRPr="00A71166" w:rsidTr="003063F7">
        <w:trPr>
          <w:trHeight w:val="300"/>
        </w:trPr>
        <w:tc>
          <w:tcPr>
            <w:tcW w:w="18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66" w:rsidRPr="00A71166" w:rsidRDefault="00A71166" w:rsidP="00A7116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166" w:rsidRPr="00A71166" w:rsidRDefault="00A71166" w:rsidP="00A7116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3413E">
              <w:rPr>
                <w:rFonts w:ascii="Times New Roman" w:eastAsia="Times New Roman" w:hAnsi="Times New Roman"/>
                <w:lang w:eastAsia="ru-RU"/>
              </w:rPr>
              <w:t>ГБУЗ КО «ЦМБ №6»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166" w:rsidRPr="00A71166" w:rsidRDefault="00A71166" w:rsidP="00A711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71166">
              <w:rPr>
                <w:rFonts w:ascii="Times New Roman" w:eastAsia="Times New Roman" w:hAnsi="Times New Roman"/>
                <w:lang w:eastAsia="ru-RU"/>
              </w:rPr>
              <w:t>1,14</w:t>
            </w:r>
          </w:p>
        </w:tc>
      </w:tr>
      <w:tr w:rsidR="00A71166" w:rsidRPr="00A71166" w:rsidTr="003063F7">
        <w:trPr>
          <w:trHeight w:val="300"/>
        </w:trPr>
        <w:tc>
          <w:tcPr>
            <w:tcW w:w="18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166" w:rsidRPr="00A71166" w:rsidRDefault="00A71166" w:rsidP="00A711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71166">
              <w:rPr>
                <w:rFonts w:ascii="Times New Roman" w:eastAsia="Times New Roman" w:hAnsi="Times New Roman"/>
                <w:lang w:eastAsia="ru-RU"/>
              </w:rPr>
              <w:t xml:space="preserve">8 </w:t>
            </w:r>
            <w:r w:rsidR="000975D1">
              <w:rPr>
                <w:rFonts w:ascii="Times New Roman" w:eastAsia="Times New Roman" w:hAnsi="Times New Roman"/>
                <w:lang w:eastAsia="ru-RU"/>
              </w:rPr>
              <w:t>группа</w:t>
            </w:r>
          </w:p>
        </w:tc>
        <w:tc>
          <w:tcPr>
            <w:tcW w:w="5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166" w:rsidRPr="00A71166" w:rsidRDefault="00A71166" w:rsidP="00A7116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71166">
              <w:rPr>
                <w:rFonts w:ascii="Times New Roman" w:eastAsia="Times New Roman" w:hAnsi="Times New Roman"/>
                <w:lang w:eastAsia="ru-RU"/>
              </w:rPr>
              <w:t>ГБУЗ КО "ЦРБ Боровского района"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166" w:rsidRPr="00A71166" w:rsidRDefault="00A71166" w:rsidP="00A711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71166">
              <w:rPr>
                <w:rFonts w:ascii="Times New Roman" w:eastAsia="Times New Roman" w:hAnsi="Times New Roman"/>
                <w:lang w:eastAsia="ru-RU"/>
              </w:rPr>
              <w:t>1,2</w:t>
            </w:r>
          </w:p>
        </w:tc>
      </w:tr>
      <w:tr w:rsidR="00A71166" w:rsidRPr="00A71166" w:rsidTr="003063F7">
        <w:trPr>
          <w:trHeight w:val="300"/>
        </w:trPr>
        <w:tc>
          <w:tcPr>
            <w:tcW w:w="18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66" w:rsidRPr="00A71166" w:rsidRDefault="00A71166" w:rsidP="00A7116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166" w:rsidRPr="00A71166" w:rsidRDefault="00A71166" w:rsidP="00A7116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3413E">
              <w:rPr>
                <w:rFonts w:ascii="Times New Roman" w:eastAsia="Times New Roman" w:hAnsi="Times New Roman"/>
                <w:lang w:eastAsia="ru-RU"/>
              </w:rPr>
              <w:t>ГБУЗ КО «ЦМБ №1»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166" w:rsidRPr="00A71166" w:rsidRDefault="00A71166" w:rsidP="00A711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71166">
              <w:rPr>
                <w:rFonts w:ascii="Times New Roman" w:eastAsia="Times New Roman" w:hAnsi="Times New Roman"/>
                <w:lang w:eastAsia="ru-RU"/>
              </w:rPr>
              <w:t>1,2</w:t>
            </w:r>
          </w:p>
        </w:tc>
      </w:tr>
    </w:tbl>
    <w:p w:rsidR="00A71166" w:rsidRDefault="00A71166" w:rsidP="006C6CE5">
      <w:pPr>
        <w:spacing w:after="100" w:afterAutospacing="1" w:line="240" w:lineRule="auto"/>
        <w:jc w:val="right"/>
        <w:rPr>
          <w:rFonts w:ascii="Times New Roman" w:hAnsi="Times New Roman"/>
          <w:b/>
          <w:bCs/>
        </w:rPr>
      </w:pPr>
    </w:p>
    <w:p w:rsidR="0071145E" w:rsidRDefault="0071145E" w:rsidP="006C6CE5">
      <w:pPr>
        <w:spacing w:after="100" w:afterAutospacing="1" w:line="240" w:lineRule="auto"/>
        <w:jc w:val="right"/>
        <w:rPr>
          <w:rFonts w:ascii="Times New Roman" w:hAnsi="Times New Roman"/>
          <w:b/>
          <w:bCs/>
        </w:rPr>
      </w:pPr>
    </w:p>
    <w:p w:rsidR="0071145E" w:rsidRDefault="0071145E" w:rsidP="006C6CE5">
      <w:pPr>
        <w:spacing w:after="100" w:afterAutospacing="1" w:line="240" w:lineRule="auto"/>
        <w:jc w:val="right"/>
        <w:rPr>
          <w:rFonts w:ascii="Times New Roman" w:hAnsi="Times New Roman"/>
          <w:b/>
          <w:bCs/>
        </w:rPr>
      </w:pPr>
    </w:p>
    <w:p w:rsidR="00B15B42" w:rsidRDefault="00B15B42" w:rsidP="006C6CE5">
      <w:pPr>
        <w:spacing w:after="100" w:afterAutospacing="1" w:line="240" w:lineRule="auto"/>
        <w:jc w:val="right"/>
        <w:rPr>
          <w:rFonts w:ascii="Times New Roman" w:hAnsi="Times New Roman"/>
          <w:b/>
          <w:bCs/>
        </w:rPr>
      </w:pPr>
    </w:p>
    <w:p w:rsidR="00B15B42" w:rsidRDefault="00B15B42" w:rsidP="006C6CE5">
      <w:pPr>
        <w:spacing w:after="100" w:afterAutospacing="1" w:line="240" w:lineRule="auto"/>
        <w:jc w:val="right"/>
        <w:rPr>
          <w:rFonts w:ascii="Times New Roman" w:hAnsi="Times New Roman"/>
          <w:b/>
          <w:bCs/>
        </w:rPr>
      </w:pPr>
    </w:p>
    <w:p w:rsidR="00B15B42" w:rsidRDefault="00B15B42" w:rsidP="006C6CE5">
      <w:pPr>
        <w:spacing w:after="100" w:afterAutospacing="1" w:line="240" w:lineRule="auto"/>
        <w:jc w:val="right"/>
        <w:rPr>
          <w:rFonts w:ascii="Times New Roman" w:hAnsi="Times New Roman"/>
          <w:b/>
          <w:bCs/>
        </w:rPr>
      </w:pPr>
    </w:p>
    <w:p w:rsidR="00B15B42" w:rsidRDefault="00B15B42" w:rsidP="006C6CE5">
      <w:pPr>
        <w:spacing w:after="100" w:afterAutospacing="1" w:line="240" w:lineRule="auto"/>
        <w:jc w:val="right"/>
        <w:rPr>
          <w:rFonts w:ascii="Times New Roman" w:hAnsi="Times New Roman"/>
          <w:b/>
          <w:bCs/>
        </w:rPr>
      </w:pPr>
    </w:p>
    <w:p w:rsidR="00B15B42" w:rsidRDefault="00B15B42" w:rsidP="006C6CE5">
      <w:pPr>
        <w:spacing w:after="100" w:afterAutospacing="1" w:line="240" w:lineRule="auto"/>
        <w:jc w:val="right"/>
        <w:rPr>
          <w:rFonts w:ascii="Times New Roman" w:hAnsi="Times New Roman"/>
          <w:b/>
          <w:bCs/>
        </w:rPr>
      </w:pPr>
    </w:p>
    <w:p w:rsidR="0071145E" w:rsidRDefault="0071145E" w:rsidP="006C6CE5">
      <w:pPr>
        <w:spacing w:after="100" w:afterAutospacing="1" w:line="240" w:lineRule="auto"/>
        <w:jc w:val="right"/>
        <w:rPr>
          <w:rFonts w:ascii="Times New Roman" w:hAnsi="Times New Roman"/>
          <w:b/>
          <w:bCs/>
        </w:rPr>
      </w:pPr>
    </w:p>
    <w:p w:rsidR="0071145E" w:rsidRDefault="0071145E" w:rsidP="006C6CE5">
      <w:pPr>
        <w:spacing w:after="100" w:afterAutospacing="1" w:line="240" w:lineRule="auto"/>
        <w:jc w:val="right"/>
        <w:rPr>
          <w:rFonts w:ascii="Times New Roman" w:hAnsi="Times New Roman"/>
          <w:b/>
          <w:bCs/>
        </w:rPr>
      </w:pPr>
    </w:p>
    <w:p w:rsidR="0071145E" w:rsidRDefault="0071145E" w:rsidP="006C6CE5">
      <w:pPr>
        <w:spacing w:after="100" w:afterAutospacing="1" w:line="240" w:lineRule="auto"/>
        <w:jc w:val="right"/>
        <w:rPr>
          <w:rFonts w:ascii="Times New Roman" w:hAnsi="Times New Roman"/>
          <w:b/>
          <w:bCs/>
        </w:rPr>
      </w:pPr>
    </w:p>
    <w:p w:rsidR="0071145E" w:rsidRDefault="0071145E" w:rsidP="006C6CE5">
      <w:pPr>
        <w:spacing w:after="100" w:afterAutospacing="1" w:line="240" w:lineRule="auto"/>
        <w:jc w:val="right"/>
        <w:rPr>
          <w:rFonts w:ascii="Times New Roman" w:hAnsi="Times New Roman"/>
          <w:b/>
          <w:bCs/>
        </w:rPr>
      </w:pPr>
    </w:p>
    <w:p w:rsidR="0071145E" w:rsidRDefault="0071145E" w:rsidP="006C6CE5">
      <w:pPr>
        <w:spacing w:after="100" w:afterAutospacing="1" w:line="240" w:lineRule="auto"/>
        <w:jc w:val="right"/>
        <w:rPr>
          <w:rFonts w:ascii="Times New Roman" w:hAnsi="Times New Roman"/>
          <w:b/>
          <w:bCs/>
        </w:rPr>
      </w:pPr>
    </w:p>
    <w:p w:rsidR="0071145E" w:rsidRDefault="0071145E" w:rsidP="006C6CE5">
      <w:pPr>
        <w:spacing w:after="100" w:afterAutospacing="1" w:line="240" w:lineRule="auto"/>
        <w:jc w:val="right"/>
        <w:rPr>
          <w:rFonts w:ascii="Times New Roman" w:hAnsi="Times New Roman"/>
          <w:b/>
          <w:bCs/>
        </w:rPr>
      </w:pPr>
    </w:p>
    <w:p w:rsidR="0071145E" w:rsidRDefault="0071145E" w:rsidP="006C6CE5">
      <w:pPr>
        <w:spacing w:after="100" w:afterAutospacing="1" w:line="240" w:lineRule="auto"/>
        <w:jc w:val="right"/>
        <w:rPr>
          <w:rFonts w:ascii="Times New Roman" w:hAnsi="Times New Roman"/>
          <w:b/>
          <w:bCs/>
        </w:rPr>
      </w:pPr>
    </w:p>
    <w:p w:rsidR="0071145E" w:rsidRDefault="0071145E" w:rsidP="006C6CE5">
      <w:pPr>
        <w:spacing w:after="100" w:afterAutospacing="1" w:line="240" w:lineRule="auto"/>
        <w:jc w:val="right"/>
        <w:rPr>
          <w:rFonts w:ascii="Times New Roman" w:hAnsi="Times New Roman"/>
          <w:b/>
          <w:bCs/>
        </w:rPr>
      </w:pPr>
    </w:p>
    <w:p w:rsidR="0071145E" w:rsidRDefault="0071145E" w:rsidP="006C6CE5">
      <w:pPr>
        <w:spacing w:after="100" w:afterAutospacing="1" w:line="240" w:lineRule="auto"/>
        <w:jc w:val="right"/>
        <w:rPr>
          <w:rFonts w:ascii="Times New Roman" w:hAnsi="Times New Roman"/>
          <w:b/>
          <w:bCs/>
        </w:rPr>
      </w:pPr>
    </w:p>
    <w:p w:rsidR="0071145E" w:rsidRDefault="0071145E" w:rsidP="006C6CE5">
      <w:pPr>
        <w:spacing w:after="100" w:afterAutospacing="1" w:line="240" w:lineRule="auto"/>
        <w:jc w:val="right"/>
        <w:rPr>
          <w:rFonts w:ascii="Times New Roman" w:hAnsi="Times New Roman"/>
          <w:b/>
          <w:bCs/>
        </w:rPr>
      </w:pPr>
    </w:p>
    <w:p w:rsidR="00B15B42" w:rsidRDefault="00B15B42" w:rsidP="006C6CE5">
      <w:pPr>
        <w:spacing w:after="100" w:afterAutospacing="1" w:line="240" w:lineRule="auto"/>
        <w:jc w:val="right"/>
        <w:rPr>
          <w:rFonts w:ascii="Times New Roman" w:hAnsi="Times New Roman"/>
          <w:b/>
          <w:bCs/>
        </w:rPr>
      </w:pPr>
    </w:p>
    <w:p w:rsidR="00B15B42" w:rsidRDefault="00B15B42" w:rsidP="006C6CE5">
      <w:pPr>
        <w:spacing w:after="100" w:afterAutospacing="1" w:line="240" w:lineRule="auto"/>
        <w:jc w:val="right"/>
        <w:rPr>
          <w:rFonts w:ascii="Times New Roman" w:hAnsi="Times New Roman"/>
          <w:b/>
          <w:bCs/>
        </w:rPr>
      </w:pPr>
    </w:p>
    <w:p w:rsidR="00B15B42" w:rsidRDefault="00B15B42" w:rsidP="006C6CE5">
      <w:pPr>
        <w:spacing w:after="100" w:afterAutospacing="1" w:line="240" w:lineRule="auto"/>
        <w:jc w:val="right"/>
        <w:rPr>
          <w:rFonts w:ascii="Times New Roman" w:hAnsi="Times New Roman"/>
          <w:b/>
          <w:bCs/>
        </w:rPr>
      </w:pPr>
    </w:p>
    <w:p w:rsidR="003F4374" w:rsidRPr="00021CB2" w:rsidRDefault="006C6CE5" w:rsidP="006C6CE5">
      <w:pPr>
        <w:spacing w:after="100" w:afterAutospacing="1" w:line="240" w:lineRule="auto"/>
        <w:jc w:val="right"/>
        <w:rPr>
          <w:rFonts w:ascii="Times New Roman" w:hAnsi="Times New Roman"/>
          <w:b/>
        </w:rPr>
      </w:pPr>
      <w:r w:rsidRPr="00021CB2">
        <w:rPr>
          <w:rFonts w:ascii="Times New Roman" w:hAnsi="Times New Roman"/>
          <w:b/>
          <w:bCs/>
        </w:rPr>
        <w:lastRenderedPageBreak/>
        <w:t xml:space="preserve">Приложение № </w:t>
      </w:r>
      <w:r w:rsidR="00ED52CD" w:rsidRPr="00021CB2">
        <w:rPr>
          <w:rFonts w:ascii="Times New Roman" w:hAnsi="Times New Roman"/>
          <w:b/>
          <w:bCs/>
        </w:rPr>
        <w:t>2</w:t>
      </w:r>
      <w:r w:rsidRPr="00021CB2">
        <w:rPr>
          <w:rFonts w:ascii="Times New Roman" w:hAnsi="Times New Roman"/>
          <w:b/>
          <w:bCs/>
        </w:rPr>
        <w:t xml:space="preserve"> к Методике</w:t>
      </w:r>
      <w:r w:rsidRPr="00021CB2">
        <w:rPr>
          <w:rFonts w:ascii="Times New Roman" w:hAnsi="Times New Roman"/>
          <w:b/>
          <w:bCs/>
        </w:rPr>
        <w:br/>
      </w:r>
      <w:r w:rsidRPr="00021CB2">
        <w:rPr>
          <w:rFonts w:ascii="Times New Roman" w:hAnsi="Times New Roman"/>
          <w:b/>
        </w:rPr>
        <w:t>формирования дифференцированных</w:t>
      </w:r>
      <w:r w:rsidRPr="00021CB2">
        <w:rPr>
          <w:rFonts w:ascii="Times New Roman" w:hAnsi="Times New Roman"/>
          <w:b/>
        </w:rPr>
        <w:br/>
      </w:r>
      <w:proofErr w:type="spellStart"/>
      <w:r w:rsidRPr="00021CB2">
        <w:rPr>
          <w:rFonts w:ascii="Times New Roman" w:hAnsi="Times New Roman"/>
          <w:b/>
        </w:rPr>
        <w:t>подушевых</w:t>
      </w:r>
      <w:proofErr w:type="spellEnd"/>
      <w:r w:rsidRPr="00021CB2">
        <w:rPr>
          <w:rFonts w:ascii="Times New Roman" w:hAnsi="Times New Roman"/>
          <w:b/>
        </w:rPr>
        <w:t xml:space="preserve"> нормативов для оплаты</w:t>
      </w:r>
      <w:r w:rsidRPr="00021CB2">
        <w:rPr>
          <w:rFonts w:ascii="Times New Roman" w:hAnsi="Times New Roman"/>
          <w:b/>
        </w:rPr>
        <w:br/>
        <w:t xml:space="preserve">медицинской помощи, оказанной </w:t>
      </w:r>
      <w:r w:rsidRPr="00021CB2">
        <w:rPr>
          <w:rFonts w:ascii="Times New Roman" w:hAnsi="Times New Roman"/>
          <w:b/>
        </w:rPr>
        <w:br/>
        <w:t>медицинскими организациями, имеющими</w:t>
      </w:r>
      <w:r w:rsidRPr="00021CB2">
        <w:rPr>
          <w:rFonts w:ascii="Times New Roman" w:hAnsi="Times New Roman"/>
          <w:b/>
        </w:rPr>
        <w:br/>
        <w:t>прикрепленное население</w:t>
      </w:r>
      <w:r w:rsidR="00A17CFE" w:rsidRPr="00021CB2">
        <w:rPr>
          <w:rFonts w:ascii="Times New Roman" w:hAnsi="Times New Roman"/>
          <w:b/>
        </w:rPr>
        <w:br/>
      </w:r>
    </w:p>
    <w:p w:rsidR="003F4374" w:rsidRPr="00021CB2" w:rsidRDefault="003F4374" w:rsidP="00A17CFE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21CB2">
        <w:rPr>
          <w:rFonts w:ascii="Times New Roman" w:hAnsi="Times New Roman"/>
          <w:b/>
          <w:sz w:val="26"/>
          <w:szCs w:val="26"/>
        </w:rPr>
        <w:t xml:space="preserve">Перечень медицинских организаций и их структурных подразделений, </w:t>
      </w:r>
      <w:r w:rsidR="00CA1249" w:rsidRPr="00021CB2">
        <w:rPr>
          <w:rFonts w:ascii="Times New Roman" w:hAnsi="Times New Roman"/>
          <w:b/>
          <w:sz w:val="26"/>
          <w:szCs w:val="26"/>
        </w:rPr>
        <w:br/>
      </w:r>
      <w:r w:rsidRPr="00021CB2">
        <w:rPr>
          <w:rFonts w:ascii="Times New Roman" w:hAnsi="Times New Roman"/>
          <w:b/>
          <w:sz w:val="26"/>
          <w:szCs w:val="26"/>
        </w:rPr>
        <w:t xml:space="preserve">отвечающих условиям для установления коэффициента дифференциации </w:t>
      </w:r>
      <w:r w:rsidR="00CA1249" w:rsidRPr="00021CB2">
        <w:rPr>
          <w:rFonts w:ascii="Times New Roman" w:hAnsi="Times New Roman"/>
          <w:b/>
          <w:sz w:val="26"/>
          <w:szCs w:val="26"/>
        </w:rPr>
        <w:br/>
      </w:r>
      <w:r w:rsidRPr="00021CB2">
        <w:rPr>
          <w:rFonts w:ascii="Times New Roman" w:hAnsi="Times New Roman"/>
          <w:b/>
          <w:sz w:val="26"/>
          <w:szCs w:val="26"/>
        </w:rPr>
        <w:t>на прикрепившихся к медицинской организации лиц</w:t>
      </w:r>
      <w:r w:rsidR="00A17CFE" w:rsidRPr="00021CB2">
        <w:rPr>
          <w:rFonts w:ascii="Times New Roman" w:hAnsi="Times New Roman"/>
          <w:b/>
          <w:sz w:val="26"/>
          <w:szCs w:val="26"/>
        </w:rPr>
        <w:br/>
      </w:r>
      <w:r w:rsidRPr="00021CB2">
        <w:rPr>
          <w:rFonts w:ascii="Times New Roman" w:hAnsi="Times New Roman"/>
          <w:b/>
          <w:sz w:val="26"/>
          <w:szCs w:val="26"/>
        </w:rPr>
        <w:t xml:space="preserve"> с учетом наличия подразделений, расположенных в сельской местности, отдаленных территориях, поселках городского типа и малых городах </w:t>
      </w:r>
      <w:r w:rsidR="00A17CFE" w:rsidRPr="00021CB2">
        <w:rPr>
          <w:rFonts w:ascii="Times New Roman" w:hAnsi="Times New Roman"/>
          <w:b/>
          <w:sz w:val="26"/>
          <w:szCs w:val="26"/>
        </w:rPr>
        <w:br/>
      </w:r>
      <w:r w:rsidRPr="00021CB2">
        <w:rPr>
          <w:rFonts w:ascii="Times New Roman" w:hAnsi="Times New Roman"/>
          <w:b/>
          <w:sz w:val="26"/>
          <w:szCs w:val="26"/>
        </w:rPr>
        <w:t xml:space="preserve">с численностью населения до 50 тысяч человек </w:t>
      </w:r>
      <w:r w:rsidR="00A17CFE" w:rsidRPr="00021CB2">
        <w:rPr>
          <w:rFonts w:ascii="Times New Roman" w:hAnsi="Times New Roman"/>
          <w:b/>
          <w:sz w:val="26"/>
          <w:szCs w:val="26"/>
        </w:rPr>
        <w:br/>
      </w:r>
      <w:r w:rsidRPr="00021CB2">
        <w:rPr>
          <w:rFonts w:ascii="Times New Roman" w:hAnsi="Times New Roman"/>
          <w:b/>
          <w:sz w:val="26"/>
          <w:szCs w:val="26"/>
        </w:rPr>
        <w:t>и расходов на их содержание и оплату труда</w:t>
      </w:r>
    </w:p>
    <w:tbl>
      <w:tblPr>
        <w:tblStyle w:val="a3"/>
        <w:tblW w:w="10458" w:type="dxa"/>
        <w:tblLook w:val="04A0"/>
      </w:tblPr>
      <w:tblGrid>
        <w:gridCol w:w="3085"/>
        <w:gridCol w:w="3544"/>
        <w:gridCol w:w="1882"/>
        <w:gridCol w:w="1947"/>
      </w:tblGrid>
      <w:tr w:rsidR="005000CE" w:rsidRPr="00021CB2" w:rsidTr="006C6CE5">
        <w:trPr>
          <w:tblHeader/>
        </w:trPr>
        <w:tc>
          <w:tcPr>
            <w:tcW w:w="3085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21CB2">
              <w:rPr>
                <w:rFonts w:ascii="Times New Roman" w:hAnsi="Times New Roman"/>
                <w:b/>
              </w:rPr>
              <w:t>Наименование медицинской организации</w:t>
            </w:r>
          </w:p>
        </w:tc>
        <w:tc>
          <w:tcPr>
            <w:tcW w:w="3544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21CB2">
              <w:rPr>
                <w:rFonts w:ascii="Times New Roman" w:hAnsi="Times New Roman"/>
                <w:b/>
              </w:rPr>
              <w:t>Наименование структурного подразделения</w:t>
            </w:r>
          </w:p>
        </w:tc>
        <w:tc>
          <w:tcPr>
            <w:tcW w:w="1882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21CB2">
              <w:rPr>
                <w:rFonts w:ascii="Times New Roman" w:hAnsi="Times New Roman"/>
                <w:b/>
              </w:rPr>
              <w:t>Численность обслуживаемого населения (человек)</w:t>
            </w:r>
          </w:p>
        </w:tc>
        <w:tc>
          <w:tcPr>
            <w:tcW w:w="1947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21CB2">
              <w:rPr>
                <w:rFonts w:ascii="Times New Roman" w:hAnsi="Times New Roman"/>
                <w:b/>
              </w:rPr>
              <w:t>Коэффициент дифференциации</w:t>
            </w:r>
          </w:p>
        </w:tc>
      </w:tr>
      <w:tr w:rsidR="005000CE" w:rsidRPr="00021CB2" w:rsidTr="006C6CE5">
        <w:tc>
          <w:tcPr>
            <w:tcW w:w="3085" w:type="dxa"/>
            <w:vMerge w:val="restart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eastAsia="Times New Roman" w:hAnsi="Times New Roman"/>
              </w:rPr>
              <w:t>ГБУЗ КО «</w:t>
            </w:r>
            <w:proofErr w:type="gramStart"/>
            <w:r w:rsidRPr="00021CB2">
              <w:rPr>
                <w:rFonts w:ascii="Times New Roman" w:eastAsia="Times New Roman" w:hAnsi="Times New Roman"/>
              </w:rPr>
              <w:t>Калужская</w:t>
            </w:r>
            <w:proofErr w:type="gramEnd"/>
            <w:r w:rsidRPr="00021CB2">
              <w:rPr>
                <w:rFonts w:ascii="Times New Roman" w:eastAsia="Times New Roman" w:hAnsi="Times New Roman"/>
              </w:rPr>
              <w:t xml:space="preserve"> городская клиническая больница № 4 им. </w:t>
            </w:r>
            <w:proofErr w:type="spellStart"/>
            <w:r w:rsidRPr="00021CB2">
              <w:rPr>
                <w:rFonts w:ascii="Times New Roman" w:eastAsia="Times New Roman" w:hAnsi="Times New Roman"/>
              </w:rPr>
              <w:t>Хлюстина</w:t>
            </w:r>
            <w:proofErr w:type="spellEnd"/>
            <w:r w:rsidRPr="00021CB2">
              <w:rPr>
                <w:rFonts w:ascii="Times New Roman" w:eastAsia="Times New Roman" w:hAnsi="Times New Roman"/>
              </w:rPr>
              <w:t xml:space="preserve"> Антона Семеновича»</w:t>
            </w:r>
          </w:p>
        </w:tc>
        <w:tc>
          <w:tcPr>
            <w:tcW w:w="3544" w:type="dxa"/>
            <w:vAlign w:val="center"/>
          </w:tcPr>
          <w:p w:rsidR="005000CE" w:rsidRPr="00021CB2" w:rsidRDefault="005000CE" w:rsidP="00C34D54">
            <w:pPr>
              <w:spacing w:after="0" w:line="240" w:lineRule="auto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 xml:space="preserve">Участковая больница </w:t>
            </w:r>
            <w:proofErr w:type="spellStart"/>
            <w:r w:rsidRPr="00021CB2">
              <w:rPr>
                <w:rFonts w:ascii="Times New Roman" w:hAnsi="Times New Roman"/>
              </w:rPr>
              <w:t>Ферзиковского</w:t>
            </w:r>
            <w:proofErr w:type="spellEnd"/>
            <w:r w:rsidRPr="00021CB2">
              <w:rPr>
                <w:rFonts w:ascii="Times New Roman" w:hAnsi="Times New Roman"/>
              </w:rPr>
              <w:t xml:space="preserve"> района,</w:t>
            </w:r>
            <w:r w:rsidR="006C6CE5" w:rsidRPr="00021CB2">
              <w:rPr>
                <w:rFonts w:ascii="Times New Roman" w:hAnsi="Times New Roman"/>
              </w:rPr>
              <w:br/>
            </w:r>
            <w:r w:rsidRPr="00021CB2">
              <w:rPr>
                <w:rFonts w:ascii="Times New Roman" w:hAnsi="Times New Roman"/>
              </w:rPr>
              <w:t xml:space="preserve">п. Ферзиково </w:t>
            </w:r>
          </w:p>
        </w:tc>
        <w:tc>
          <w:tcPr>
            <w:tcW w:w="1882" w:type="dxa"/>
            <w:vAlign w:val="center"/>
          </w:tcPr>
          <w:p w:rsidR="005000CE" w:rsidRPr="00021CB2" w:rsidRDefault="00CE0EC5" w:rsidP="00CE0E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5040</w:t>
            </w:r>
          </w:p>
        </w:tc>
        <w:tc>
          <w:tcPr>
            <w:tcW w:w="1947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1,113</w:t>
            </w:r>
          </w:p>
        </w:tc>
      </w:tr>
      <w:tr w:rsidR="005000CE" w:rsidRPr="00021CB2" w:rsidTr="006C6CE5">
        <w:tc>
          <w:tcPr>
            <w:tcW w:w="3085" w:type="dxa"/>
            <w:vMerge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 xml:space="preserve">Воскресенская амбулатория, </w:t>
            </w:r>
            <w:r w:rsidR="00C34D54" w:rsidRPr="00021CB2">
              <w:rPr>
                <w:rFonts w:ascii="Times New Roman" w:hAnsi="Times New Roman"/>
              </w:rPr>
              <w:br/>
            </w:r>
            <w:r w:rsidRPr="00021CB2">
              <w:rPr>
                <w:rFonts w:ascii="Times New Roman" w:hAnsi="Times New Roman"/>
              </w:rPr>
              <w:t>с. Воскресенское</w:t>
            </w:r>
          </w:p>
        </w:tc>
        <w:tc>
          <w:tcPr>
            <w:tcW w:w="1882" w:type="dxa"/>
            <w:vAlign w:val="center"/>
          </w:tcPr>
          <w:p w:rsidR="005000CE" w:rsidRPr="00021CB2" w:rsidRDefault="005000CE" w:rsidP="00CE0E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 9</w:t>
            </w:r>
            <w:r w:rsidR="00CE0EC5" w:rsidRPr="00021CB2">
              <w:rPr>
                <w:rFonts w:ascii="Times New Roman" w:hAnsi="Times New Roman"/>
              </w:rPr>
              <w:t>18</w:t>
            </w:r>
          </w:p>
        </w:tc>
        <w:tc>
          <w:tcPr>
            <w:tcW w:w="1947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1,113</w:t>
            </w:r>
          </w:p>
        </w:tc>
      </w:tr>
      <w:tr w:rsidR="005000CE" w:rsidRPr="00021CB2" w:rsidTr="006C6CE5">
        <w:tc>
          <w:tcPr>
            <w:tcW w:w="3085" w:type="dxa"/>
            <w:vMerge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021CB2" w:rsidRDefault="005000CE" w:rsidP="00C34D54">
            <w:pPr>
              <w:spacing w:after="0" w:line="240" w:lineRule="auto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 xml:space="preserve">Октябрьская амбулатория, </w:t>
            </w:r>
            <w:r w:rsidR="00C34D54" w:rsidRPr="00021CB2">
              <w:rPr>
                <w:rFonts w:ascii="Times New Roman" w:hAnsi="Times New Roman"/>
              </w:rPr>
              <w:br/>
            </w:r>
            <w:r w:rsidRPr="00021CB2">
              <w:rPr>
                <w:rFonts w:ascii="Times New Roman" w:hAnsi="Times New Roman"/>
              </w:rPr>
              <w:t xml:space="preserve">п. </w:t>
            </w:r>
            <w:proofErr w:type="gramStart"/>
            <w:r w:rsidRPr="00021CB2">
              <w:rPr>
                <w:rFonts w:ascii="Times New Roman" w:hAnsi="Times New Roman"/>
              </w:rPr>
              <w:t>Октябрьский</w:t>
            </w:r>
            <w:proofErr w:type="gramEnd"/>
          </w:p>
        </w:tc>
        <w:tc>
          <w:tcPr>
            <w:tcW w:w="1882" w:type="dxa"/>
            <w:vAlign w:val="center"/>
          </w:tcPr>
          <w:p w:rsidR="005000CE" w:rsidRPr="00021CB2" w:rsidRDefault="005000CE" w:rsidP="003B4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1 4</w:t>
            </w:r>
            <w:r w:rsidR="003B411C" w:rsidRPr="00021CB2">
              <w:rPr>
                <w:rFonts w:ascii="Times New Roman" w:hAnsi="Times New Roman"/>
              </w:rPr>
              <w:t>72</w:t>
            </w:r>
          </w:p>
        </w:tc>
        <w:tc>
          <w:tcPr>
            <w:tcW w:w="1947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1,113</w:t>
            </w:r>
          </w:p>
        </w:tc>
      </w:tr>
      <w:tr w:rsidR="005000CE" w:rsidRPr="00021CB2" w:rsidTr="006C6CE5">
        <w:tc>
          <w:tcPr>
            <w:tcW w:w="3085" w:type="dxa"/>
            <w:vMerge w:val="restart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eastAsia="Times New Roman" w:hAnsi="Times New Roman"/>
              </w:rPr>
              <w:t>ГБУЗ КО  «Калужская городская больница № 5»</w:t>
            </w:r>
          </w:p>
        </w:tc>
        <w:tc>
          <w:tcPr>
            <w:tcW w:w="3544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 xml:space="preserve">Участковая больница </w:t>
            </w:r>
            <w:proofErr w:type="spellStart"/>
            <w:r w:rsidRPr="00021CB2">
              <w:rPr>
                <w:rFonts w:ascii="Times New Roman" w:hAnsi="Times New Roman"/>
              </w:rPr>
              <w:t>Перемышльского</w:t>
            </w:r>
            <w:proofErr w:type="spellEnd"/>
            <w:r w:rsidRPr="00021CB2">
              <w:rPr>
                <w:rFonts w:ascii="Times New Roman" w:hAnsi="Times New Roman"/>
              </w:rPr>
              <w:t xml:space="preserve"> района</w:t>
            </w:r>
          </w:p>
        </w:tc>
        <w:tc>
          <w:tcPr>
            <w:tcW w:w="1882" w:type="dxa"/>
            <w:vAlign w:val="center"/>
          </w:tcPr>
          <w:p w:rsidR="005000CE" w:rsidRPr="00021CB2" w:rsidRDefault="005000CE" w:rsidP="003B4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  <w:lang w:val="en-US"/>
              </w:rPr>
              <w:t>1</w:t>
            </w:r>
            <w:r w:rsidR="003B411C" w:rsidRPr="00021CB2">
              <w:rPr>
                <w:rFonts w:ascii="Times New Roman" w:hAnsi="Times New Roman"/>
              </w:rPr>
              <w:t>2</w:t>
            </w:r>
            <w:r w:rsidRPr="00021CB2">
              <w:rPr>
                <w:rFonts w:ascii="Times New Roman" w:hAnsi="Times New Roman"/>
              </w:rPr>
              <w:t> </w:t>
            </w:r>
            <w:r w:rsidR="003B411C" w:rsidRPr="00021CB2">
              <w:rPr>
                <w:rFonts w:ascii="Times New Roman" w:hAnsi="Times New Roman"/>
              </w:rPr>
              <w:t>206</w:t>
            </w:r>
          </w:p>
        </w:tc>
        <w:tc>
          <w:tcPr>
            <w:tcW w:w="1947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1,113</w:t>
            </w:r>
          </w:p>
        </w:tc>
      </w:tr>
      <w:tr w:rsidR="005000CE" w:rsidRPr="00021CB2" w:rsidTr="006C6CE5">
        <w:tc>
          <w:tcPr>
            <w:tcW w:w="3085" w:type="dxa"/>
            <w:vMerge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021CB2" w:rsidRDefault="005000CE" w:rsidP="00C34D54">
            <w:pPr>
              <w:spacing w:after="0" w:line="240" w:lineRule="auto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 xml:space="preserve">Офис врача общей практики, </w:t>
            </w:r>
            <w:r w:rsidR="00C34D54" w:rsidRPr="00021CB2">
              <w:rPr>
                <w:rFonts w:ascii="Times New Roman" w:hAnsi="Times New Roman"/>
              </w:rPr>
              <w:br/>
            </w:r>
            <w:proofErr w:type="gramStart"/>
            <w:r w:rsidRPr="00021CB2">
              <w:rPr>
                <w:rFonts w:ascii="Times New Roman" w:hAnsi="Times New Roman"/>
              </w:rPr>
              <w:t>с</w:t>
            </w:r>
            <w:proofErr w:type="gramEnd"/>
            <w:r w:rsidRPr="00021CB2">
              <w:rPr>
                <w:rFonts w:ascii="Times New Roman" w:hAnsi="Times New Roman"/>
              </w:rPr>
              <w:t>. Калужская опытная сельскохозяйственная станция</w:t>
            </w:r>
          </w:p>
        </w:tc>
        <w:tc>
          <w:tcPr>
            <w:tcW w:w="1882" w:type="dxa"/>
            <w:vAlign w:val="center"/>
          </w:tcPr>
          <w:p w:rsidR="005000CE" w:rsidRPr="00021CB2" w:rsidRDefault="005000CE" w:rsidP="003B4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  <w:lang w:val="en-US"/>
              </w:rPr>
              <w:t>1</w:t>
            </w:r>
            <w:r w:rsidRPr="00021CB2">
              <w:rPr>
                <w:rFonts w:ascii="Times New Roman" w:hAnsi="Times New Roman"/>
              </w:rPr>
              <w:t> 4</w:t>
            </w:r>
            <w:r w:rsidR="003B411C" w:rsidRPr="00021CB2">
              <w:rPr>
                <w:rFonts w:ascii="Times New Roman" w:hAnsi="Times New Roman"/>
              </w:rPr>
              <w:t>68</w:t>
            </w:r>
          </w:p>
        </w:tc>
        <w:tc>
          <w:tcPr>
            <w:tcW w:w="1947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1,113</w:t>
            </w:r>
          </w:p>
        </w:tc>
      </w:tr>
      <w:tr w:rsidR="005000CE" w:rsidRPr="00021CB2" w:rsidTr="006C6CE5">
        <w:tc>
          <w:tcPr>
            <w:tcW w:w="3085" w:type="dxa"/>
            <w:vMerge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021CB2" w:rsidRDefault="005000CE" w:rsidP="006C6CE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21CB2">
              <w:rPr>
                <w:rFonts w:ascii="Times New Roman" w:hAnsi="Times New Roman"/>
              </w:rPr>
              <w:t>Ахлебининская</w:t>
            </w:r>
            <w:proofErr w:type="spellEnd"/>
            <w:r w:rsidRPr="00021CB2">
              <w:rPr>
                <w:rFonts w:ascii="Times New Roman" w:hAnsi="Times New Roman"/>
              </w:rPr>
              <w:t xml:space="preserve"> врачебная амбулатория с. </w:t>
            </w:r>
            <w:proofErr w:type="spellStart"/>
            <w:r w:rsidRPr="00021CB2">
              <w:rPr>
                <w:rFonts w:ascii="Times New Roman" w:hAnsi="Times New Roman"/>
              </w:rPr>
              <w:t>Ахлебинино</w:t>
            </w:r>
            <w:proofErr w:type="spellEnd"/>
          </w:p>
        </w:tc>
        <w:tc>
          <w:tcPr>
            <w:tcW w:w="1882" w:type="dxa"/>
            <w:vAlign w:val="center"/>
          </w:tcPr>
          <w:p w:rsidR="005000CE" w:rsidRPr="00021CB2" w:rsidRDefault="005000CE" w:rsidP="001D0D1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021CB2">
              <w:rPr>
                <w:rFonts w:ascii="Times New Roman" w:hAnsi="Times New Roman"/>
              </w:rPr>
              <w:t>1 0</w:t>
            </w:r>
            <w:r w:rsidR="003B411C" w:rsidRPr="00021CB2">
              <w:rPr>
                <w:rFonts w:ascii="Times New Roman" w:hAnsi="Times New Roman"/>
              </w:rPr>
              <w:t>92</w:t>
            </w:r>
          </w:p>
        </w:tc>
        <w:tc>
          <w:tcPr>
            <w:tcW w:w="1947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1,113</w:t>
            </w:r>
          </w:p>
        </w:tc>
      </w:tr>
      <w:tr w:rsidR="005000CE" w:rsidRPr="00021CB2" w:rsidTr="006C6CE5">
        <w:tc>
          <w:tcPr>
            <w:tcW w:w="3085" w:type="dxa"/>
            <w:vMerge w:val="restart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21CB2">
              <w:rPr>
                <w:rFonts w:ascii="Times New Roman" w:eastAsia="Times New Roman" w:hAnsi="Times New Roman"/>
              </w:rPr>
              <w:t>ГБУЗ КО «Центральная межрайонная больница № 1»</w:t>
            </w:r>
          </w:p>
        </w:tc>
        <w:tc>
          <w:tcPr>
            <w:tcW w:w="3544" w:type="dxa"/>
            <w:vAlign w:val="center"/>
          </w:tcPr>
          <w:p w:rsidR="005000CE" w:rsidRPr="00021CB2" w:rsidRDefault="005000CE" w:rsidP="006C6CE5">
            <w:pPr>
              <w:spacing w:after="0" w:line="240" w:lineRule="auto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 xml:space="preserve">Больница </w:t>
            </w:r>
            <w:proofErr w:type="gramStart"/>
            <w:r w:rsidRPr="00021CB2">
              <w:rPr>
                <w:rFonts w:ascii="Times New Roman" w:hAnsi="Times New Roman"/>
              </w:rPr>
              <w:t>г</w:t>
            </w:r>
            <w:proofErr w:type="gramEnd"/>
            <w:r w:rsidRPr="00021CB2">
              <w:rPr>
                <w:rFonts w:ascii="Times New Roman" w:hAnsi="Times New Roman"/>
              </w:rPr>
              <w:t xml:space="preserve">. Киров, </w:t>
            </w:r>
            <w:proofErr w:type="spellStart"/>
            <w:r w:rsidRPr="00021CB2">
              <w:rPr>
                <w:rFonts w:ascii="Times New Roman" w:hAnsi="Times New Roman"/>
              </w:rPr>
              <w:t>мт</w:t>
            </w:r>
            <w:proofErr w:type="spellEnd"/>
            <w:r w:rsidRPr="00021CB2">
              <w:rPr>
                <w:rFonts w:ascii="Times New Roman" w:hAnsi="Times New Roman"/>
              </w:rPr>
              <w:t xml:space="preserve">. Фаянсовая, ст. </w:t>
            </w:r>
            <w:proofErr w:type="spellStart"/>
            <w:r w:rsidRPr="00021CB2">
              <w:rPr>
                <w:rFonts w:ascii="Times New Roman" w:hAnsi="Times New Roman"/>
              </w:rPr>
              <w:t>Шайковка</w:t>
            </w:r>
            <w:proofErr w:type="spellEnd"/>
          </w:p>
        </w:tc>
        <w:tc>
          <w:tcPr>
            <w:tcW w:w="1882" w:type="dxa"/>
            <w:vAlign w:val="center"/>
          </w:tcPr>
          <w:p w:rsidR="005000CE" w:rsidRPr="00021CB2" w:rsidRDefault="005000CE" w:rsidP="003B4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29 </w:t>
            </w:r>
            <w:r w:rsidR="003B411C" w:rsidRPr="00021CB2">
              <w:rPr>
                <w:rFonts w:ascii="Times New Roman" w:hAnsi="Times New Roman"/>
              </w:rPr>
              <w:t>588</w:t>
            </w:r>
          </w:p>
        </w:tc>
        <w:tc>
          <w:tcPr>
            <w:tcW w:w="1947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1,04</w:t>
            </w:r>
          </w:p>
        </w:tc>
      </w:tr>
      <w:tr w:rsidR="005000CE" w:rsidRPr="00021CB2" w:rsidTr="006C6CE5">
        <w:tc>
          <w:tcPr>
            <w:tcW w:w="3085" w:type="dxa"/>
            <w:vMerge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021CB2" w:rsidRDefault="00A17CFE" w:rsidP="003A2EC3">
            <w:pPr>
              <w:spacing w:after="0" w:line="240" w:lineRule="auto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 xml:space="preserve">Участковая больница </w:t>
            </w:r>
            <w:proofErr w:type="spellStart"/>
            <w:r w:rsidRPr="00021CB2">
              <w:rPr>
                <w:rFonts w:ascii="Times New Roman" w:hAnsi="Times New Roman"/>
              </w:rPr>
              <w:t>Спас-Деменского</w:t>
            </w:r>
            <w:proofErr w:type="spellEnd"/>
            <w:r w:rsidRPr="00021CB2">
              <w:rPr>
                <w:rFonts w:ascii="Times New Roman" w:hAnsi="Times New Roman"/>
              </w:rPr>
              <w:t xml:space="preserve"> района, </w:t>
            </w:r>
            <w:r w:rsidR="006C6CE5" w:rsidRPr="00021CB2">
              <w:rPr>
                <w:rFonts w:ascii="Times New Roman" w:hAnsi="Times New Roman"/>
              </w:rPr>
              <w:br/>
            </w:r>
            <w:r w:rsidR="005000CE" w:rsidRPr="00021CB2">
              <w:rPr>
                <w:rFonts w:ascii="Times New Roman" w:hAnsi="Times New Roman"/>
              </w:rPr>
              <w:t>г. Спас-Деменск</w:t>
            </w:r>
          </w:p>
        </w:tc>
        <w:tc>
          <w:tcPr>
            <w:tcW w:w="1882" w:type="dxa"/>
            <w:vAlign w:val="center"/>
          </w:tcPr>
          <w:p w:rsidR="005000CE" w:rsidRPr="00021CB2" w:rsidRDefault="005000CE" w:rsidP="003B4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4 2</w:t>
            </w:r>
            <w:r w:rsidR="003B411C" w:rsidRPr="00021CB2">
              <w:rPr>
                <w:rFonts w:ascii="Times New Roman" w:hAnsi="Times New Roman"/>
              </w:rPr>
              <w:t>73</w:t>
            </w:r>
          </w:p>
        </w:tc>
        <w:tc>
          <w:tcPr>
            <w:tcW w:w="1947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1,113</w:t>
            </w:r>
          </w:p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000CE" w:rsidRPr="00021CB2" w:rsidTr="006C6CE5">
        <w:tc>
          <w:tcPr>
            <w:tcW w:w="3085" w:type="dxa"/>
            <w:vMerge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021CB2" w:rsidRDefault="005000CE" w:rsidP="00C34D54">
            <w:pPr>
              <w:spacing w:after="0" w:line="240" w:lineRule="auto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 xml:space="preserve">Участковая больница </w:t>
            </w:r>
            <w:proofErr w:type="gramStart"/>
            <w:r w:rsidRPr="00021CB2">
              <w:rPr>
                <w:rFonts w:ascii="Times New Roman" w:hAnsi="Times New Roman"/>
              </w:rPr>
              <w:t>Куйбышевского</w:t>
            </w:r>
            <w:proofErr w:type="gramEnd"/>
            <w:r w:rsidRPr="00021CB2">
              <w:rPr>
                <w:rFonts w:ascii="Times New Roman" w:hAnsi="Times New Roman"/>
              </w:rPr>
              <w:t xml:space="preserve"> района, </w:t>
            </w:r>
            <w:r w:rsidR="006C6CE5" w:rsidRPr="00021CB2">
              <w:rPr>
                <w:rFonts w:ascii="Times New Roman" w:hAnsi="Times New Roman"/>
              </w:rPr>
              <w:br/>
            </w:r>
            <w:r w:rsidRPr="00021CB2">
              <w:rPr>
                <w:rFonts w:ascii="Times New Roman" w:hAnsi="Times New Roman"/>
              </w:rPr>
              <w:t>п. Бетлица</w:t>
            </w:r>
          </w:p>
        </w:tc>
        <w:tc>
          <w:tcPr>
            <w:tcW w:w="1882" w:type="dxa"/>
            <w:vAlign w:val="center"/>
          </w:tcPr>
          <w:p w:rsidR="005000CE" w:rsidRPr="00021CB2" w:rsidRDefault="003B411C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3 734</w:t>
            </w:r>
          </w:p>
        </w:tc>
        <w:tc>
          <w:tcPr>
            <w:tcW w:w="1947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1,113</w:t>
            </w:r>
          </w:p>
        </w:tc>
      </w:tr>
      <w:tr w:rsidR="005000CE" w:rsidRPr="00021CB2" w:rsidTr="006C6CE5">
        <w:tc>
          <w:tcPr>
            <w:tcW w:w="3085" w:type="dxa"/>
            <w:vMerge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021CB2" w:rsidRDefault="005000CE" w:rsidP="00C34D54">
            <w:pPr>
              <w:spacing w:after="0" w:line="240" w:lineRule="auto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Участковая больница Барятинского района, п. Барятино</w:t>
            </w:r>
          </w:p>
        </w:tc>
        <w:tc>
          <w:tcPr>
            <w:tcW w:w="1882" w:type="dxa"/>
            <w:vAlign w:val="center"/>
          </w:tcPr>
          <w:p w:rsidR="005000CE" w:rsidRPr="00021CB2" w:rsidRDefault="005000CE" w:rsidP="003B4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 xml:space="preserve">3 </w:t>
            </w:r>
            <w:r w:rsidR="003B411C" w:rsidRPr="00021CB2">
              <w:rPr>
                <w:rFonts w:ascii="Times New Roman" w:hAnsi="Times New Roman"/>
              </w:rPr>
              <w:t>103</w:t>
            </w:r>
          </w:p>
        </w:tc>
        <w:tc>
          <w:tcPr>
            <w:tcW w:w="1947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1,113</w:t>
            </w:r>
          </w:p>
        </w:tc>
      </w:tr>
      <w:tr w:rsidR="005000CE" w:rsidRPr="00021CB2" w:rsidTr="006C6CE5">
        <w:tc>
          <w:tcPr>
            <w:tcW w:w="3085" w:type="dxa"/>
            <w:vMerge w:val="restart"/>
            <w:vAlign w:val="center"/>
          </w:tcPr>
          <w:p w:rsidR="005000CE" w:rsidRPr="00021CB2" w:rsidRDefault="005000CE" w:rsidP="00C34D5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21CB2">
              <w:rPr>
                <w:rFonts w:ascii="Times New Roman" w:eastAsia="Times New Roman" w:hAnsi="Times New Roman"/>
              </w:rPr>
              <w:t>ГБУЗ КО «Центральная межрайонная больница № 2»</w:t>
            </w:r>
          </w:p>
        </w:tc>
        <w:tc>
          <w:tcPr>
            <w:tcW w:w="3544" w:type="dxa"/>
            <w:vAlign w:val="center"/>
          </w:tcPr>
          <w:p w:rsidR="005000CE" w:rsidRPr="00021CB2" w:rsidRDefault="005000CE" w:rsidP="006C6CE5">
            <w:pPr>
              <w:spacing w:after="0" w:line="240" w:lineRule="auto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Взрослая поли</w:t>
            </w:r>
            <w:r w:rsidR="00A17CFE" w:rsidRPr="00021CB2">
              <w:rPr>
                <w:rFonts w:ascii="Times New Roman" w:hAnsi="Times New Roman"/>
              </w:rPr>
              <w:t xml:space="preserve">клиника, детская поликлиника, </w:t>
            </w:r>
            <w:proofErr w:type="gramStart"/>
            <w:r w:rsidRPr="00021CB2">
              <w:rPr>
                <w:rFonts w:ascii="Times New Roman" w:hAnsi="Times New Roman"/>
              </w:rPr>
              <w:t>г</w:t>
            </w:r>
            <w:proofErr w:type="gramEnd"/>
            <w:r w:rsidRPr="00021CB2">
              <w:rPr>
                <w:rFonts w:ascii="Times New Roman" w:hAnsi="Times New Roman"/>
              </w:rPr>
              <w:t xml:space="preserve">. Людиново, </w:t>
            </w:r>
          </w:p>
        </w:tc>
        <w:tc>
          <w:tcPr>
            <w:tcW w:w="1882" w:type="dxa"/>
            <w:vAlign w:val="center"/>
          </w:tcPr>
          <w:p w:rsidR="005000CE" w:rsidRPr="00021CB2" w:rsidRDefault="005000CE" w:rsidP="003B4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 xml:space="preserve">36 </w:t>
            </w:r>
            <w:r w:rsidR="003B411C" w:rsidRPr="00021CB2">
              <w:rPr>
                <w:rFonts w:ascii="Times New Roman" w:hAnsi="Times New Roman"/>
              </w:rPr>
              <w:t>273</w:t>
            </w:r>
          </w:p>
        </w:tc>
        <w:tc>
          <w:tcPr>
            <w:tcW w:w="1947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1,04</w:t>
            </w:r>
          </w:p>
        </w:tc>
      </w:tr>
      <w:tr w:rsidR="005000CE" w:rsidRPr="00021CB2" w:rsidTr="006C6CE5">
        <w:tc>
          <w:tcPr>
            <w:tcW w:w="3085" w:type="dxa"/>
            <w:vMerge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021CB2" w:rsidRDefault="005000CE" w:rsidP="00C34D54">
            <w:pPr>
              <w:spacing w:after="0" w:line="240" w:lineRule="auto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 xml:space="preserve">Участковая больница </w:t>
            </w:r>
            <w:proofErr w:type="spellStart"/>
            <w:r w:rsidRPr="00021CB2">
              <w:rPr>
                <w:rFonts w:ascii="Times New Roman" w:hAnsi="Times New Roman"/>
              </w:rPr>
              <w:t>Жиздринского</w:t>
            </w:r>
            <w:proofErr w:type="spellEnd"/>
            <w:r w:rsidRPr="00021CB2">
              <w:rPr>
                <w:rFonts w:ascii="Times New Roman" w:hAnsi="Times New Roman"/>
              </w:rPr>
              <w:t xml:space="preserve"> района, г. Жиздра</w:t>
            </w:r>
          </w:p>
        </w:tc>
        <w:tc>
          <w:tcPr>
            <w:tcW w:w="1882" w:type="dxa"/>
            <w:vAlign w:val="center"/>
          </w:tcPr>
          <w:p w:rsidR="003B411C" w:rsidRPr="00021CB2" w:rsidRDefault="003B411C" w:rsidP="003B4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000CE" w:rsidRPr="00021CB2" w:rsidRDefault="005000CE" w:rsidP="003B4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5</w:t>
            </w:r>
            <w:r w:rsidR="003B411C" w:rsidRPr="00021CB2">
              <w:rPr>
                <w:rFonts w:ascii="Times New Roman" w:hAnsi="Times New Roman"/>
              </w:rPr>
              <w:t> 2</w:t>
            </w:r>
            <w:r w:rsidRPr="00021CB2">
              <w:rPr>
                <w:rFonts w:ascii="Times New Roman" w:hAnsi="Times New Roman"/>
              </w:rPr>
              <w:t>3</w:t>
            </w:r>
            <w:r w:rsidR="003B411C" w:rsidRPr="00021CB2">
              <w:rPr>
                <w:rFonts w:ascii="Times New Roman" w:hAnsi="Times New Roman"/>
              </w:rPr>
              <w:t>9</w:t>
            </w:r>
          </w:p>
          <w:p w:rsidR="003B411C" w:rsidRPr="00021CB2" w:rsidRDefault="003B411C" w:rsidP="003B4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47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1,113</w:t>
            </w:r>
          </w:p>
        </w:tc>
      </w:tr>
      <w:tr w:rsidR="005000CE" w:rsidRPr="00021CB2" w:rsidTr="006C6CE5">
        <w:tc>
          <w:tcPr>
            <w:tcW w:w="3085" w:type="dxa"/>
            <w:vMerge w:val="restart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eastAsia="Times New Roman" w:hAnsi="Times New Roman"/>
              </w:rPr>
              <w:t>ГБУЗ КО «Центральная межрайонная больница № 3»</w:t>
            </w:r>
          </w:p>
        </w:tc>
        <w:tc>
          <w:tcPr>
            <w:tcW w:w="3544" w:type="dxa"/>
            <w:vAlign w:val="center"/>
          </w:tcPr>
          <w:p w:rsidR="005000CE" w:rsidRPr="00021CB2" w:rsidRDefault="005000CE" w:rsidP="00C34D54">
            <w:pPr>
              <w:spacing w:after="0" w:line="240" w:lineRule="auto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 xml:space="preserve">Взрослая поликлиника, детская поликлиника </w:t>
            </w:r>
            <w:proofErr w:type="gramStart"/>
            <w:r w:rsidRPr="00021CB2">
              <w:rPr>
                <w:rFonts w:ascii="Times New Roman" w:hAnsi="Times New Roman"/>
              </w:rPr>
              <w:t>г</w:t>
            </w:r>
            <w:proofErr w:type="gramEnd"/>
            <w:r w:rsidRPr="00021CB2">
              <w:rPr>
                <w:rFonts w:ascii="Times New Roman" w:hAnsi="Times New Roman"/>
              </w:rPr>
              <w:t>. Козельск</w:t>
            </w:r>
          </w:p>
        </w:tc>
        <w:tc>
          <w:tcPr>
            <w:tcW w:w="1882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000CE" w:rsidRPr="00021CB2" w:rsidRDefault="005000CE" w:rsidP="003B4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</w:t>
            </w:r>
            <w:r w:rsidRPr="00021CB2">
              <w:rPr>
                <w:rFonts w:ascii="Times New Roman" w:hAnsi="Times New Roman"/>
                <w:lang w:val="en-US"/>
              </w:rPr>
              <w:t>6</w:t>
            </w:r>
            <w:r w:rsidRPr="00021CB2">
              <w:rPr>
                <w:rFonts w:ascii="Times New Roman" w:hAnsi="Times New Roman"/>
              </w:rPr>
              <w:t> </w:t>
            </w:r>
            <w:r w:rsidR="003B411C" w:rsidRPr="00021CB2">
              <w:rPr>
                <w:rFonts w:ascii="Times New Roman" w:hAnsi="Times New Roman"/>
              </w:rPr>
              <w:t>160</w:t>
            </w:r>
          </w:p>
        </w:tc>
        <w:tc>
          <w:tcPr>
            <w:tcW w:w="1947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1,113</w:t>
            </w:r>
          </w:p>
        </w:tc>
      </w:tr>
      <w:tr w:rsidR="005000CE" w:rsidRPr="00021CB2" w:rsidTr="006C6CE5">
        <w:tc>
          <w:tcPr>
            <w:tcW w:w="3085" w:type="dxa"/>
            <w:vMerge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21CB2">
              <w:rPr>
                <w:rFonts w:ascii="Times New Roman" w:hAnsi="Times New Roman"/>
              </w:rPr>
              <w:t>Подборская</w:t>
            </w:r>
            <w:proofErr w:type="spellEnd"/>
            <w:r w:rsidRPr="00021CB2">
              <w:rPr>
                <w:rFonts w:ascii="Times New Roman" w:hAnsi="Times New Roman"/>
              </w:rPr>
              <w:t xml:space="preserve"> участковая больница, </w:t>
            </w:r>
            <w:r w:rsidR="00C34D54" w:rsidRPr="00021CB2">
              <w:rPr>
                <w:rFonts w:ascii="Times New Roman" w:hAnsi="Times New Roman"/>
              </w:rPr>
              <w:br/>
            </w:r>
            <w:r w:rsidRPr="00021CB2">
              <w:rPr>
                <w:rFonts w:ascii="Times New Roman" w:hAnsi="Times New Roman"/>
              </w:rPr>
              <w:t>д. Подборки</w:t>
            </w:r>
          </w:p>
        </w:tc>
        <w:tc>
          <w:tcPr>
            <w:tcW w:w="1882" w:type="dxa"/>
            <w:vAlign w:val="center"/>
          </w:tcPr>
          <w:p w:rsidR="005000CE" w:rsidRPr="00021CB2" w:rsidRDefault="005000CE" w:rsidP="007F06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1 2</w:t>
            </w:r>
            <w:r w:rsidR="007F063C" w:rsidRPr="00021CB2">
              <w:rPr>
                <w:rFonts w:ascii="Times New Roman" w:hAnsi="Times New Roman"/>
              </w:rPr>
              <w:t>6</w:t>
            </w:r>
            <w:r w:rsidRPr="00021CB2">
              <w:rPr>
                <w:rFonts w:ascii="Times New Roman" w:hAnsi="Times New Roman"/>
              </w:rPr>
              <w:t>4</w:t>
            </w:r>
          </w:p>
        </w:tc>
        <w:tc>
          <w:tcPr>
            <w:tcW w:w="1947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1,113</w:t>
            </w:r>
          </w:p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000CE" w:rsidRPr="00021CB2" w:rsidTr="006C6CE5">
        <w:tc>
          <w:tcPr>
            <w:tcW w:w="3085" w:type="dxa"/>
            <w:vMerge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21CB2">
              <w:rPr>
                <w:rFonts w:ascii="Times New Roman" w:hAnsi="Times New Roman"/>
              </w:rPr>
              <w:t>Березичская</w:t>
            </w:r>
            <w:proofErr w:type="spellEnd"/>
            <w:r w:rsidRPr="00021CB2">
              <w:rPr>
                <w:rFonts w:ascii="Times New Roman" w:hAnsi="Times New Roman"/>
              </w:rPr>
              <w:t xml:space="preserve"> врачебная амбулатория, </w:t>
            </w:r>
            <w:r w:rsidR="00A17CFE" w:rsidRPr="00021CB2">
              <w:rPr>
                <w:rFonts w:ascii="Times New Roman" w:hAnsi="Times New Roman"/>
              </w:rPr>
              <w:br/>
            </w:r>
            <w:r w:rsidRPr="00021CB2">
              <w:rPr>
                <w:rFonts w:ascii="Times New Roman" w:hAnsi="Times New Roman"/>
              </w:rPr>
              <w:lastRenderedPageBreak/>
              <w:t xml:space="preserve">с. </w:t>
            </w:r>
            <w:proofErr w:type="spellStart"/>
            <w:r w:rsidRPr="00021CB2">
              <w:rPr>
                <w:rFonts w:ascii="Times New Roman" w:hAnsi="Times New Roman"/>
              </w:rPr>
              <w:t>Березичский</w:t>
            </w:r>
            <w:proofErr w:type="spellEnd"/>
            <w:r w:rsidRPr="00021CB2">
              <w:rPr>
                <w:rFonts w:ascii="Times New Roman" w:hAnsi="Times New Roman"/>
              </w:rPr>
              <w:t xml:space="preserve"> стеклозавод</w:t>
            </w:r>
          </w:p>
        </w:tc>
        <w:tc>
          <w:tcPr>
            <w:tcW w:w="1882" w:type="dxa"/>
            <w:vAlign w:val="center"/>
          </w:tcPr>
          <w:p w:rsidR="005000CE" w:rsidRPr="00021CB2" w:rsidRDefault="005000CE" w:rsidP="007F06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lastRenderedPageBreak/>
              <w:t>1 </w:t>
            </w:r>
            <w:r w:rsidR="007F063C" w:rsidRPr="00021CB2">
              <w:rPr>
                <w:rFonts w:ascii="Times New Roman" w:hAnsi="Times New Roman"/>
              </w:rPr>
              <w:t>438</w:t>
            </w:r>
          </w:p>
        </w:tc>
        <w:tc>
          <w:tcPr>
            <w:tcW w:w="1947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1,113</w:t>
            </w:r>
          </w:p>
        </w:tc>
      </w:tr>
      <w:tr w:rsidR="005000CE" w:rsidRPr="00021CB2" w:rsidTr="006C6CE5">
        <w:tc>
          <w:tcPr>
            <w:tcW w:w="3085" w:type="dxa"/>
            <w:vMerge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21CB2">
              <w:rPr>
                <w:rFonts w:ascii="Times New Roman" w:hAnsi="Times New Roman"/>
              </w:rPr>
              <w:t>Сосенская</w:t>
            </w:r>
            <w:proofErr w:type="spellEnd"/>
            <w:r w:rsidRPr="00021CB2">
              <w:rPr>
                <w:rFonts w:ascii="Times New Roman" w:hAnsi="Times New Roman"/>
              </w:rPr>
              <w:t xml:space="preserve"> городская больница,</w:t>
            </w:r>
            <w:r w:rsidR="00C34D54" w:rsidRPr="00021CB2">
              <w:rPr>
                <w:rFonts w:ascii="Times New Roman" w:hAnsi="Times New Roman"/>
              </w:rPr>
              <w:br/>
            </w:r>
            <w:r w:rsidRPr="00021CB2">
              <w:rPr>
                <w:rFonts w:ascii="Times New Roman" w:hAnsi="Times New Roman"/>
              </w:rPr>
              <w:t xml:space="preserve"> г. Сосен</w:t>
            </w:r>
            <w:r w:rsidR="00C34D54" w:rsidRPr="00021CB2">
              <w:rPr>
                <w:rFonts w:ascii="Times New Roman" w:hAnsi="Times New Roman"/>
              </w:rPr>
              <w:t>с</w:t>
            </w:r>
            <w:r w:rsidRPr="00021CB2">
              <w:rPr>
                <w:rFonts w:ascii="Times New Roman" w:hAnsi="Times New Roman"/>
              </w:rPr>
              <w:t>ки</w:t>
            </w:r>
            <w:r w:rsidR="00C34D54" w:rsidRPr="00021CB2">
              <w:rPr>
                <w:rFonts w:ascii="Times New Roman" w:hAnsi="Times New Roman"/>
              </w:rPr>
              <w:t>й</w:t>
            </w:r>
          </w:p>
        </w:tc>
        <w:tc>
          <w:tcPr>
            <w:tcW w:w="1882" w:type="dxa"/>
            <w:vAlign w:val="center"/>
          </w:tcPr>
          <w:p w:rsidR="005000CE" w:rsidRPr="00021CB2" w:rsidRDefault="005000CE" w:rsidP="007F06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 xml:space="preserve">10 </w:t>
            </w:r>
            <w:r w:rsidR="007F063C" w:rsidRPr="00021CB2">
              <w:rPr>
                <w:rFonts w:ascii="Times New Roman" w:hAnsi="Times New Roman"/>
              </w:rPr>
              <w:t>138</w:t>
            </w:r>
          </w:p>
        </w:tc>
        <w:tc>
          <w:tcPr>
            <w:tcW w:w="1947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1,113</w:t>
            </w:r>
          </w:p>
        </w:tc>
      </w:tr>
      <w:tr w:rsidR="005000CE" w:rsidRPr="00021CB2" w:rsidTr="006C6CE5">
        <w:tc>
          <w:tcPr>
            <w:tcW w:w="3085" w:type="dxa"/>
            <w:vMerge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021CB2" w:rsidRDefault="005000CE" w:rsidP="00C34D54">
            <w:pPr>
              <w:spacing w:after="0" w:line="240" w:lineRule="auto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 xml:space="preserve">Участковая больница Ульяновского </w:t>
            </w:r>
            <w:r w:rsidR="00C34D54" w:rsidRPr="00021CB2">
              <w:rPr>
                <w:rFonts w:ascii="Times New Roman" w:hAnsi="Times New Roman"/>
              </w:rPr>
              <w:t xml:space="preserve">района, </w:t>
            </w:r>
            <w:r w:rsidRPr="00021CB2">
              <w:rPr>
                <w:rFonts w:ascii="Times New Roman" w:hAnsi="Times New Roman"/>
              </w:rPr>
              <w:t>с Ульяново</w:t>
            </w:r>
          </w:p>
        </w:tc>
        <w:tc>
          <w:tcPr>
            <w:tcW w:w="1882" w:type="dxa"/>
            <w:vAlign w:val="center"/>
          </w:tcPr>
          <w:p w:rsidR="005000CE" w:rsidRPr="00021CB2" w:rsidRDefault="005000CE" w:rsidP="007F06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  <w:lang w:val="en-US"/>
              </w:rPr>
              <w:t>3</w:t>
            </w:r>
            <w:r w:rsidRPr="00021CB2">
              <w:rPr>
                <w:rFonts w:ascii="Times New Roman" w:hAnsi="Times New Roman"/>
              </w:rPr>
              <w:t> 4</w:t>
            </w:r>
            <w:r w:rsidR="007F063C" w:rsidRPr="00021CB2">
              <w:rPr>
                <w:rFonts w:ascii="Times New Roman" w:hAnsi="Times New Roman"/>
              </w:rPr>
              <w:t>59</w:t>
            </w:r>
          </w:p>
        </w:tc>
        <w:tc>
          <w:tcPr>
            <w:tcW w:w="1947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1,113</w:t>
            </w:r>
          </w:p>
        </w:tc>
      </w:tr>
      <w:tr w:rsidR="005000CE" w:rsidRPr="00021CB2" w:rsidTr="006C6CE5">
        <w:tc>
          <w:tcPr>
            <w:tcW w:w="3085" w:type="dxa"/>
            <w:vMerge w:val="restart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eastAsia="Times New Roman" w:hAnsi="Times New Roman"/>
              </w:rPr>
              <w:t>ГБУЗ КО «Центральная межрайонная больница № 4»</w:t>
            </w:r>
          </w:p>
        </w:tc>
        <w:tc>
          <w:tcPr>
            <w:tcW w:w="3544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 xml:space="preserve">Больница, </w:t>
            </w:r>
            <w:proofErr w:type="gramStart"/>
            <w:r w:rsidRPr="00021CB2">
              <w:rPr>
                <w:rFonts w:ascii="Times New Roman" w:hAnsi="Times New Roman"/>
              </w:rPr>
              <w:t>г</w:t>
            </w:r>
            <w:proofErr w:type="gramEnd"/>
            <w:r w:rsidRPr="00021CB2">
              <w:rPr>
                <w:rFonts w:ascii="Times New Roman" w:hAnsi="Times New Roman"/>
              </w:rPr>
              <w:t>. Юхнов</w:t>
            </w:r>
          </w:p>
        </w:tc>
        <w:tc>
          <w:tcPr>
            <w:tcW w:w="1882" w:type="dxa"/>
            <w:vAlign w:val="center"/>
          </w:tcPr>
          <w:p w:rsidR="005000CE" w:rsidRPr="00021CB2" w:rsidRDefault="005000CE" w:rsidP="007F06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 xml:space="preserve">5 </w:t>
            </w:r>
            <w:r w:rsidR="007F063C" w:rsidRPr="00021CB2">
              <w:rPr>
                <w:rFonts w:ascii="Times New Roman" w:hAnsi="Times New Roman"/>
              </w:rPr>
              <w:t>603</w:t>
            </w:r>
          </w:p>
        </w:tc>
        <w:tc>
          <w:tcPr>
            <w:tcW w:w="1947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1,113</w:t>
            </w:r>
          </w:p>
        </w:tc>
      </w:tr>
      <w:tr w:rsidR="005000CE" w:rsidRPr="00021CB2" w:rsidTr="006C6CE5">
        <w:tc>
          <w:tcPr>
            <w:tcW w:w="3085" w:type="dxa"/>
            <w:vMerge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021CB2" w:rsidRDefault="005000CE" w:rsidP="003A2EC3">
            <w:pPr>
              <w:spacing w:after="0" w:line="240" w:lineRule="auto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Участковая больница, г. Мосальск</w:t>
            </w:r>
          </w:p>
        </w:tc>
        <w:tc>
          <w:tcPr>
            <w:tcW w:w="1882" w:type="dxa"/>
            <w:vAlign w:val="center"/>
          </w:tcPr>
          <w:p w:rsidR="005000CE" w:rsidRPr="00021CB2" w:rsidRDefault="005000CE" w:rsidP="007F06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  <w:lang w:val="en-US"/>
              </w:rPr>
              <w:t>4</w:t>
            </w:r>
            <w:r w:rsidRPr="00021CB2">
              <w:rPr>
                <w:rFonts w:ascii="Times New Roman" w:hAnsi="Times New Roman"/>
              </w:rPr>
              <w:t> 2</w:t>
            </w:r>
            <w:r w:rsidR="007F063C" w:rsidRPr="00021CB2">
              <w:rPr>
                <w:rFonts w:ascii="Times New Roman" w:hAnsi="Times New Roman"/>
              </w:rPr>
              <w:t>93</w:t>
            </w:r>
          </w:p>
        </w:tc>
        <w:tc>
          <w:tcPr>
            <w:tcW w:w="1947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1,113</w:t>
            </w:r>
          </w:p>
        </w:tc>
      </w:tr>
      <w:tr w:rsidR="005000CE" w:rsidRPr="00021CB2" w:rsidTr="006C6CE5">
        <w:tc>
          <w:tcPr>
            <w:tcW w:w="3085" w:type="dxa"/>
            <w:vMerge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021CB2" w:rsidRDefault="005000CE" w:rsidP="003A2EC3">
            <w:pPr>
              <w:spacing w:after="0" w:line="240" w:lineRule="auto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 xml:space="preserve">Участковая </w:t>
            </w:r>
            <w:proofErr w:type="spellStart"/>
            <w:r w:rsidRPr="00021CB2">
              <w:rPr>
                <w:rFonts w:ascii="Times New Roman" w:hAnsi="Times New Roman"/>
              </w:rPr>
              <w:t>больница</w:t>
            </w:r>
            <w:proofErr w:type="gramStart"/>
            <w:r w:rsidRPr="00021CB2">
              <w:rPr>
                <w:rFonts w:ascii="Times New Roman" w:hAnsi="Times New Roman"/>
              </w:rPr>
              <w:t>,с</w:t>
            </w:r>
            <w:proofErr w:type="spellEnd"/>
            <w:proofErr w:type="gramEnd"/>
            <w:r w:rsidRPr="00021CB2">
              <w:rPr>
                <w:rFonts w:ascii="Times New Roman" w:hAnsi="Times New Roman"/>
              </w:rPr>
              <w:t xml:space="preserve">. </w:t>
            </w:r>
            <w:proofErr w:type="spellStart"/>
            <w:r w:rsidRPr="00021CB2">
              <w:rPr>
                <w:rFonts w:ascii="Times New Roman" w:hAnsi="Times New Roman"/>
              </w:rPr>
              <w:t>Износки</w:t>
            </w:r>
            <w:proofErr w:type="spellEnd"/>
          </w:p>
        </w:tc>
        <w:tc>
          <w:tcPr>
            <w:tcW w:w="1882" w:type="dxa"/>
            <w:vAlign w:val="center"/>
          </w:tcPr>
          <w:p w:rsidR="005000CE" w:rsidRPr="00021CB2" w:rsidRDefault="005000CE" w:rsidP="007F06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  <w:lang w:val="en-US"/>
              </w:rPr>
              <w:t>2</w:t>
            </w:r>
            <w:r w:rsidRPr="00021CB2">
              <w:rPr>
                <w:rFonts w:ascii="Times New Roman" w:hAnsi="Times New Roman"/>
              </w:rPr>
              <w:t> 0</w:t>
            </w:r>
            <w:r w:rsidR="007F063C" w:rsidRPr="00021CB2">
              <w:rPr>
                <w:rFonts w:ascii="Times New Roman" w:hAnsi="Times New Roman"/>
              </w:rPr>
              <w:t>22</w:t>
            </w:r>
          </w:p>
        </w:tc>
        <w:tc>
          <w:tcPr>
            <w:tcW w:w="1947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1,113</w:t>
            </w:r>
          </w:p>
        </w:tc>
      </w:tr>
      <w:tr w:rsidR="005000CE" w:rsidRPr="00021CB2" w:rsidTr="006C6CE5">
        <w:tc>
          <w:tcPr>
            <w:tcW w:w="3085" w:type="dxa"/>
            <w:vMerge w:val="restart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eastAsia="Times New Roman" w:hAnsi="Times New Roman"/>
              </w:rPr>
              <w:t>ГБУЗ КО «Центральная межрайонная больница № 5»</w:t>
            </w:r>
          </w:p>
        </w:tc>
        <w:tc>
          <w:tcPr>
            <w:tcW w:w="3544" w:type="dxa"/>
            <w:vAlign w:val="center"/>
          </w:tcPr>
          <w:p w:rsidR="005000CE" w:rsidRPr="00021CB2" w:rsidRDefault="005000CE" w:rsidP="00C34D54">
            <w:pPr>
              <w:spacing w:after="0" w:line="240" w:lineRule="auto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Взрослая поликлиника, детская поликлиника</w:t>
            </w:r>
            <w:r w:rsidR="003A2EC3" w:rsidRPr="00021CB2">
              <w:rPr>
                <w:rFonts w:ascii="Times New Roman" w:hAnsi="Times New Roman"/>
              </w:rPr>
              <w:t xml:space="preserve">, </w:t>
            </w:r>
            <w:proofErr w:type="gramStart"/>
            <w:r w:rsidRPr="00021CB2">
              <w:rPr>
                <w:rFonts w:ascii="Times New Roman" w:hAnsi="Times New Roman"/>
              </w:rPr>
              <w:t>г</w:t>
            </w:r>
            <w:proofErr w:type="gramEnd"/>
            <w:r w:rsidRPr="00021CB2">
              <w:rPr>
                <w:rFonts w:ascii="Times New Roman" w:hAnsi="Times New Roman"/>
              </w:rPr>
              <w:t>. Сухиничи</w:t>
            </w:r>
          </w:p>
        </w:tc>
        <w:tc>
          <w:tcPr>
            <w:tcW w:w="1882" w:type="dxa"/>
            <w:vAlign w:val="center"/>
          </w:tcPr>
          <w:p w:rsidR="005000CE" w:rsidRPr="00021CB2" w:rsidRDefault="005000CE" w:rsidP="007F06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  <w:lang w:val="en-US"/>
              </w:rPr>
              <w:t>1</w:t>
            </w:r>
            <w:r w:rsidRPr="00021CB2">
              <w:rPr>
                <w:rFonts w:ascii="Times New Roman" w:hAnsi="Times New Roman"/>
              </w:rPr>
              <w:t xml:space="preserve">4 </w:t>
            </w:r>
            <w:r w:rsidR="007F063C" w:rsidRPr="00021CB2">
              <w:rPr>
                <w:rFonts w:ascii="Times New Roman" w:hAnsi="Times New Roman"/>
              </w:rPr>
              <w:t>484</w:t>
            </w:r>
          </w:p>
        </w:tc>
        <w:tc>
          <w:tcPr>
            <w:tcW w:w="1947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1,113</w:t>
            </w:r>
          </w:p>
        </w:tc>
      </w:tr>
      <w:tr w:rsidR="005000CE" w:rsidRPr="00021CB2" w:rsidTr="006C6CE5">
        <w:tc>
          <w:tcPr>
            <w:tcW w:w="3085" w:type="dxa"/>
            <w:vMerge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21CB2">
              <w:rPr>
                <w:rFonts w:ascii="Times New Roman" w:hAnsi="Times New Roman"/>
              </w:rPr>
              <w:t>Шлиповская</w:t>
            </w:r>
            <w:proofErr w:type="spellEnd"/>
            <w:r w:rsidRPr="00021CB2">
              <w:rPr>
                <w:rFonts w:ascii="Times New Roman" w:hAnsi="Times New Roman"/>
              </w:rPr>
              <w:t xml:space="preserve"> участковая больница, </w:t>
            </w:r>
            <w:r w:rsidR="00C34D54" w:rsidRPr="00021CB2">
              <w:rPr>
                <w:rFonts w:ascii="Times New Roman" w:hAnsi="Times New Roman"/>
              </w:rPr>
              <w:br/>
            </w:r>
            <w:r w:rsidRPr="00021CB2">
              <w:rPr>
                <w:rFonts w:ascii="Times New Roman" w:hAnsi="Times New Roman"/>
              </w:rPr>
              <w:t xml:space="preserve">с. </w:t>
            </w:r>
            <w:proofErr w:type="spellStart"/>
            <w:r w:rsidRPr="00021CB2">
              <w:rPr>
                <w:rFonts w:ascii="Times New Roman" w:hAnsi="Times New Roman"/>
              </w:rPr>
              <w:t>Шлипово</w:t>
            </w:r>
            <w:proofErr w:type="spellEnd"/>
          </w:p>
        </w:tc>
        <w:tc>
          <w:tcPr>
            <w:tcW w:w="1882" w:type="dxa"/>
            <w:vAlign w:val="center"/>
          </w:tcPr>
          <w:p w:rsidR="005000CE" w:rsidRPr="00021CB2" w:rsidRDefault="005000CE" w:rsidP="007F06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  <w:lang w:val="en-US"/>
              </w:rPr>
              <w:t>1</w:t>
            </w:r>
            <w:r w:rsidRPr="00021CB2">
              <w:rPr>
                <w:rFonts w:ascii="Times New Roman" w:hAnsi="Times New Roman"/>
              </w:rPr>
              <w:t> 4</w:t>
            </w:r>
            <w:r w:rsidR="007F063C" w:rsidRPr="00021CB2">
              <w:rPr>
                <w:rFonts w:ascii="Times New Roman" w:hAnsi="Times New Roman"/>
              </w:rPr>
              <w:t>39</w:t>
            </w:r>
          </w:p>
        </w:tc>
        <w:tc>
          <w:tcPr>
            <w:tcW w:w="1947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1,113</w:t>
            </w:r>
          </w:p>
        </w:tc>
      </w:tr>
      <w:tr w:rsidR="005000CE" w:rsidRPr="00021CB2" w:rsidTr="006C6CE5">
        <w:tc>
          <w:tcPr>
            <w:tcW w:w="3085" w:type="dxa"/>
            <w:vMerge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021CB2" w:rsidRDefault="005000CE" w:rsidP="00C34D5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21CB2">
              <w:rPr>
                <w:rFonts w:ascii="Times New Roman" w:hAnsi="Times New Roman"/>
              </w:rPr>
              <w:t>Середейскаябольница</w:t>
            </w:r>
            <w:proofErr w:type="gramStart"/>
            <w:r w:rsidRPr="00021CB2">
              <w:rPr>
                <w:rFonts w:ascii="Times New Roman" w:hAnsi="Times New Roman"/>
              </w:rPr>
              <w:t>,п</w:t>
            </w:r>
            <w:proofErr w:type="spellEnd"/>
            <w:proofErr w:type="gramEnd"/>
            <w:r w:rsidRPr="00021CB2">
              <w:rPr>
                <w:rFonts w:ascii="Times New Roman" w:hAnsi="Times New Roman"/>
              </w:rPr>
              <w:t xml:space="preserve">. </w:t>
            </w:r>
            <w:proofErr w:type="spellStart"/>
            <w:r w:rsidRPr="00021CB2">
              <w:rPr>
                <w:rFonts w:ascii="Times New Roman" w:hAnsi="Times New Roman"/>
              </w:rPr>
              <w:t>Середейский</w:t>
            </w:r>
            <w:proofErr w:type="spellEnd"/>
          </w:p>
        </w:tc>
        <w:tc>
          <w:tcPr>
            <w:tcW w:w="1882" w:type="dxa"/>
            <w:vAlign w:val="center"/>
          </w:tcPr>
          <w:p w:rsidR="005000CE" w:rsidRPr="00021CB2" w:rsidRDefault="005000CE" w:rsidP="007F06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  <w:lang w:val="en-US"/>
              </w:rPr>
              <w:t>1</w:t>
            </w:r>
            <w:r w:rsidRPr="00021CB2">
              <w:rPr>
                <w:rFonts w:ascii="Times New Roman" w:hAnsi="Times New Roman"/>
              </w:rPr>
              <w:t> </w:t>
            </w:r>
            <w:r w:rsidR="007F063C" w:rsidRPr="00021CB2">
              <w:rPr>
                <w:rFonts w:ascii="Times New Roman" w:hAnsi="Times New Roman"/>
              </w:rPr>
              <w:t>706</w:t>
            </w:r>
          </w:p>
        </w:tc>
        <w:tc>
          <w:tcPr>
            <w:tcW w:w="1947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1,113</w:t>
            </w:r>
          </w:p>
        </w:tc>
      </w:tr>
      <w:tr w:rsidR="005000CE" w:rsidRPr="00021CB2" w:rsidTr="006C6CE5">
        <w:tc>
          <w:tcPr>
            <w:tcW w:w="3085" w:type="dxa"/>
            <w:vMerge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021CB2" w:rsidRDefault="005000CE" w:rsidP="00C34D54">
            <w:pPr>
              <w:spacing w:after="0" w:line="240" w:lineRule="auto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Поликлиника, п. Думиничи</w:t>
            </w:r>
          </w:p>
        </w:tc>
        <w:tc>
          <w:tcPr>
            <w:tcW w:w="1882" w:type="dxa"/>
            <w:vAlign w:val="center"/>
          </w:tcPr>
          <w:p w:rsidR="005000CE" w:rsidRPr="00021CB2" w:rsidRDefault="007F063C" w:rsidP="007F06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5</w:t>
            </w:r>
            <w:r w:rsidR="005000CE" w:rsidRPr="00021CB2">
              <w:rPr>
                <w:rFonts w:ascii="Times New Roman" w:hAnsi="Times New Roman"/>
              </w:rPr>
              <w:t xml:space="preserve"> 3</w:t>
            </w:r>
            <w:r w:rsidRPr="00021CB2">
              <w:rPr>
                <w:rFonts w:ascii="Times New Roman" w:hAnsi="Times New Roman"/>
              </w:rPr>
              <w:t>08</w:t>
            </w:r>
          </w:p>
        </w:tc>
        <w:tc>
          <w:tcPr>
            <w:tcW w:w="1947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1,113</w:t>
            </w:r>
          </w:p>
        </w:tc>
      </w:tr>
      <w:tr w:rsidR="005000CE" w:rsidRPr="00021CB2" w:rsidTr="006C6CE5">
        <w:tc>
          <w:tcPr>
            <w:tcW w:w="3085" w:type="dxa"/>
            <w:vMerge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21CB2">
              <w:rPr>
                <w:rFonts w:ascii="Times New Roman" w:hAnsi="Times New Roman"/>
              </w:rPr>
              <w:t>Новослободская</w:t>
            </w:r>
            <w:proofErr w:type="spellEnd"/>
            <w:r w:rsidRPr="00021CB2">
              <w:rPr>
                <w:rFonts w:ascii="Times New Roman" w:hAnsi="Times New Roman"/>
              </w:rPr>
              <w:t xml:space="preserve"> участковая больница, </w:t>
            </w:r>
            <w:r w:rsidR="00C34D54" w:rsidRPr="00021CB2">
              <w:rPr>
                <w:rFonts w:ascii="Times New Roman" w:hAnsi="Times New Roman"/>
              </w:rPr>
              <w:br/>
            </w:r>
            <w:r w:rsidRPr="00021CB2">
              <w:rPr>
                <w:rFonts w:ascii="Times New Roman" w:hAnsi="Times New Roman"/>
              </w:rPr>
              <w:t xml:space="preserve">п. </w:t>
            </w:r>
            <w:proofErr w:type="spellStart"/>
            <w:r w:rsidRPr="00021CB2">
              <w:rPr>
                <w:rFonts w:ascii="Times New Roman" w:hAnsi="Times New Roman"/>
              </w:rPr>
              <w:t>Новослободск</w:t>
            </w:r>
            <w:proofErr w:type="spellEnd"/>
          </w:p>
        </w:tc>
        <w:tc>
          <w:tcPr>
            <w:tcW w:w="1882" w:type="dxa"/>
            <w:vAlign w:val="center"/>
          </w:tcPr>
          <w:p w:rsidR="005000CE" w:rsidRPr="00021CB2" w:rsidRDefault="005000CE" w:rsidP="006C4D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  <w:lang w:val="en-US"/>
              </w:rPr>
              <w:t>1</w:t>
            </w:r>
            <w:r w:rsidRPr="00021CB2">
              <w:rPr>
                <w:rFonts w:ascii="Times New Roman" w:hAnsi="Times New Roman"/>
              </w:rPr>
              <w:t> 47</w:t>
            </w:r>
            <w:r w:rsidR="006C4DA5" w:rsidRPr="00021CB2">
              <w:rPr>
                <w:rFonts w:ascii="Times New Roman" w:hAnsi="Times New Roman"/>
              </w:rPr>
              <w:t>7</w:t>
            </w:r>
          </w:p>
        </w:tc>
        <w:tc>
          <w:tcPr>
            <w:tcW w:w="1947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1,113</w:t>
            </w:r>
          </w:p>
        </w:tc>
      </w:tr>
      <w:tr w:rsidR="005000CE" w:rsidRPr="00021CB2" w:rsidTr="006C6CE5">
        <w:tc>
          <w:tcPr>
            <w:tcW w:w="3085" w:type="dxa"/>
            <w:vMerge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021CB2" w:rsidRDefault="005000CE" w:rsidP="00C34D54">
            <w:pPr>
              <w:spacing w:after="0" w:line="240" w:lineRule="auto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 xml:space="preserve">Участковая больница </w:t>
            </w:r>
            <w:proofErr w:type="spellStart"/>
            <w:r w:rsidRPr="00021CB2">
              <w:rPr>
                <w:rFonts w:ascii="Times New Roman" w:hAnsi="Times New Roman"/>
              </w:rPr>
              <w:t>Мещовского</w:t>
            </w:r>
            <w:proofErr w:type="spellEnd"/>
            <w:r w:rsidRPr="00021CB2">
              <w:rPr>
                <w:rFonts w:ascii="Times New Roman" w:hAnsi="Times New Roman"/>
              </w:rPr>
              <w:t xml:space="preserve"> района, г. Мещовск</w:t>
            </w:r>
          </w:p>
        </w:tc>
        <w:tc>
          <w:tcPr>
            <w:tcW w:w="1882" w:type="dxa"/>
            <w:vAlign w:val="center"/>
          </w:tcPr>
          <w:p w:rsidR="005000CE" w:rsidRPr="00021CB2" w:rsidRDefault="00371932" w:rsidP="003719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3</w:t>
            </w:r>
            <w:r w:rsidR="005000CE" w:rsidRPr="00021CB2">
              <w:rPr>
                <w:rFonts w:ascii="Times New Roman" w:hAnsi="Times New Roman"/>
              </w:rPr>
              <w:t> </w:t>
            </w:r>
            <w:r w:rsidRPr="00021CB2">
              <w:rPr>
                <w:rFonts w:ascii="Times New Roman" w:hAnsi="Times New Roman"/>
              </w:rPr>
              <w:t>6</w:t>
            </w:r>
            <w:r w:rsidR="005000CE" w:rsidRPr="00021CB2">
              <w:rPr>
                <w:rFonts w:ascii="Times New Roman" w:hAnsi="Times New Roman"/>
              </w:rPr>
              <w:t>74</w:t>
            </w:r>
          </w:p>
        </w:tc>
        <w:tc>
          <w:tcPr>
            <w:tcW w:w="1947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1,113</w:t>
            </w:r>
          </w:p>
        </w:tc>
      </w:tr>
      <w:tr w:rsidR="005000CE" w:rsidRPr="00021CB2" w:rsidTr="006C6CE5">
        <w:tc>
          <w:tcPr>
            <w:tcW w:w="3085" w:type="dxa"/>
            <w:vMerge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021CB2" w:rsidRDefault="005000CE" w:rsidP="00C34D5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21CB2">
              <w:rPr>
                <w:rFonts w:ascii="Times New Roman" w:hAnsi="Times New Roman"/>
              </w:rPr>
              <w:t>Серпейская</w:t>
            </w:r>
            <w:proofErr w:type="spellEnd"/>
            <w:r w:rsidRPr="00021CB2">
              <w:rPr>
                <w:rFonts w:ascii="Times New Roman" w:hAnsi="Times New Roman"/>
              </w:rPr>
              <w:t xml:space="preserve"> амбулатория</w:t>
            </w:r>
            <w:r w:rsidR="00C34D54" w:rsidRPr="00021CB2">
              <w:rPr>
                <w:rFonts w:ascii="Times New Roman" w:hAnsi="Times New Roman"/>
              </w:rPr>
              <w:t xml:space="preserve">,  </w:t>
            </w:r>
            <w:r w:rsidRPr="00021CB2">
              <w:rPr>
                <w:rFonts w:ascii="Times New Roman" w:hAnsi="Times New Roman"/>
              </w:rPr>
              <w:t xml:space="preserve">п. </w:t>
            </w:r>
            <w:proofErr w:type="spellStart"/>
            <w:r w:rsidRPr="00021CB2">
              <w:rPr>
                <w:rFonts w:ascii="Times New Roman" w:hAnsi="Times New Roman"/>
              </w:rPr>
              <w:t>Серпейск</w:t>
            </w:r>
            <w:proofErr w:type="spellEnd"/>
          </w:p>
        </w:tc>
        <w:tc>
          <w:tcPr>
            <w:tcW w:w="1882" w:type="dxa"/>
            <w:vAlign w:val="center"/>
          </w:tcPr>
          <w:p w:rsidR="005000CE" w:rsidRPr="00021CB2" w:rsidRDefault="005000CE" w:rsidP="003719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1 0</w:t>
            </w:r>
            <w:r w:rsidR="00371932" w:rsidRPr="00021CB2">
              <w:rPr>
                <w:rFonts w:ascii="Times New Roman" w:hAnsi="Times New Roman"/>
              </w:rPr>
              <w:t>72</w:t>
            </w:r>
          </w:p>
        </w:tc>
        <w:tc>
          <w:tcPr>
            <w:tcW w:w="1947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1,113</w:t>
            </w:r>
          </w:p>
        </w:tc>
      </w:tr>
      <w:tr w:rsidR="005000CE" w:rsidRPr="00021CB2" w:rsidTr="006C6CE5">
        <w:tc>
          <w:tcPr>
            <w:tcW w:w="3085" w:type="dxa"/>
            <w:vMerge w:val="restart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21CB2">
              <w:rPr>
                <w:rFonts w:ascii="Times New Roman" w:eastAsia="Times New Roman" w:hAnsi="Times New Roman"/>
              </w:rPr>
              <w:t>ГБУЗ КО «Центральная межрайонная больница № 6»</w:t>
            </w:r>
          </w:p>
        </w:tc>
        <w:tc>
          <w:tcPr>
            <w:tcW w:w="3544" w:type="dxa"/>
            <w:vAlign w:val="center"/>
          </w:tcPr>
          <w:p w:rsidR="005000CE" w:rsidRPr="00021CB2" w:rsidRDefault="005000CE" w:rsidP="00C34D54">
            <w:pPr>
              <w:spacing w:after="0" w:line="240" w:lineRule="auto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 xml:space="preserve">Больница, </w:t>
            </w:r>
            <w:proofErr w:type="gramStart"/>
            <w:r w:rsidRPr="00021CB2">
              <w:rPr>
                <w:rFonts w:ascii="Times New Roman" w:hAnsi="Times New Roman"/>
              </w:rPr>
              <w:t>г</w:t>
            </w:r>
            <w:proofErr w:type="gramEnd"/>
            <w:r w:rsidRPr="00021CB2">
              <w:rPr>
                <w:rFonts w:ascii="Times New Roman" w:hAnsi="Times New Roman"/>
              </w:rPr>
              <w:t>. Кондрово</w:t>
            </w:r>
          </w:p>
        </w:tc>
        <w:tc>
          <w:tcPr>
            <w:tcW w:w="1882" w:type="dxa"/>
            <w:vAlign w:val="center"/>
          </w:tcPr>
          <w:p w:rsidR="005000CE" w:rsidRPr="00021CB2" w:rsidRDefault="005000CE" w:rsidP="003719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14 4</w:t>
            </w:r>
            <w:r w:rsidR="00371932" w:rsidRPr="00021CB2">
              <w:rPr>
                <w:rFonts w:ascii="Times New Roman" w:hAnsi="Times New Roman"/>
              </w:rPr>
              <w:t>6</w:t>
            </w:r>
            <w:r w:rsidRPr="00021CB2">
              <w:rPr>
                <w:rFonts w:ascii="Times New Roman" w:hAnsi="Times New Roman"/>
              </w:rPr>
              <w:t>2</w:t>
            </w:r>
          </w:p>
        </w:tc>
        <w:tc>
          <w:tcPr>
            <w:tcW w:w="1947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1,113</w:t>
            </w:r>
          </w:p>
        </w:tc>
      </w:tr>
      <w:tr w:rsidR="005000CE" w:rsidRPr="00021CB2" w:rsidTr="006C6CE5">
        <w:tc>
          <w:tcPr>
            <w:tcW w:w="3085" w:type="dxa"/>
            <w:vMerge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 xml:space="preserve">Больница, п. </w:t>
            </w:r>
            <w:proofErr w:type="spellStart"/>
            <w:r w:rsidRPr="00021CB2">
              <w:rPr>
                <w:rFonts w:ascii="Times New Roman" w:hAnsi="Times New Roman"/>
              </w:rPr>
              <w:t>Товарково</w:t>
            </w:r>
            <w:proofErr w:type="spellEnd"/>
          </w:p>
        </w:tc>
        <w:tc>
          <w:tcPr>
            <w:tcW w:w="1882" w:type="dxa"/>
            <w:vAlign w:val="center"/>
          </w:tcPr>
          <w:p w:rsidR="005000CE" w:rsidRPr="00021CB2" w:rsidRDefault="005000CE" w:rsidP="003719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13 </w:t>
            </w:r>
            <w:r w:rsidR="00371932" w:rsidRPr="00021CB2">
              <w:rPr>
                <w:rFonts w:ascii="Times New Roman" w:hAnsi="Times New Roman"/>
              </w:rPr>
              <w:t>708</w:t>
            </w:r>
          </w:p>
        </w:tc>
        <w:tc>
          <w:tcPr>
            <w:tcW w:w="1947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1,113</w:t>
            </w:r>
          </w:p>
        </w:tc>
      </w:tr>
      <w:tr w:rsidR="005000CE" w:rsidRPr="00021CB2" w:rsidTr="006C6CE5">
        <w:tc>
          <w:tcPr>
            <w:tcW w:w="3085" w:type="dxa"/>
            <w:vMerge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Врачебная амбулатория № 1,</w:t>
            </w:r>
            <w:r w:rsidR="00C34D54" w:rsidRPr="00021CB2">
              <w:rPr>
                <w:rFonts w:ascii="Times New Roman" w:hAnsi="Times New Roman"/>
              </w:rPr>
              <w:br/>
            </w:r>
            <w:r w:rsidRPr="00021CB2">
              <w:rPr>
                <w:rFonts w:ascii="Times New Roman" w:hAnsi="Times New Roman"/>
              </w:rPr>
              <w:t xml:space="preserve"> п. Полотняный завод </w:t>
            </w:r>
          </w:p>
        </w:tc>
        <w:tc>
          <w:tcPr>
            <w:tcW w:w="1882" w:type="dxa"/>
            <w:vAlign w:val="center"/>
          </w:tcPr>
          <w:p w:rsidR="005000CE" w:rsidRPr="00021CB2" w:rsidRDefault="005000CE" w:rsidP="005012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4 </w:t>
            </w:r>
            <w:r w:rsidR="005012E8" w:rsidRPr="00021CB2">
              <w:rPr>
                <w:rFonts w:ascii="Times New Roman" w:hAnsi="Times New Roman"/>
              </w:rPr>
              <w:t>649</w:t>
            </w:r>
          </w:p>
        </w:tc>
        <w:tc>
          <w:tcPr>
            <w:tcW w:w="1947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1,113</w:t>
            </w:r>
          </w:p>
        </w:tc>
      </w:tr>
      <w:tr w:rsidR="005000CE" w:rsidRPr="00021CB2" w:rsidTr="006C6CE5">
        <w:tc>
          <w:tcPr>
            <w:tcW w:w="3085" w:type="dxa"/>
            <w:vMerge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 xml:space="preserve">Врачебная амбулатория № 1, </w:t>
            </w:r>
            <w:r w:rsidR="00C34D54" w:rsidRPr="00021CB2">
              <w:rPr>
                <w:rFonts w:ascii="Times New Roman" w:hAnsi="Times New Roman"/>
              </w:rPr>
              <w:br/>
            </w:r>
            <w:r w:rsidRPr="00021CB2">
              <w:rPr>
                <w:rFonts w:ascii="Times New Roman" w:hAnsi="Times New Roman"/>
              </w:rPr>
              <w:t>с. Льва Толстого</w:t>
            </w:r>
          </w:p>
        </w:tc>
        <w:tc>
          <w:tcPr>
            <w:tcW w:w="1882" w:type="dxa"/>
            <w:vAlign w:val="center"/>
          </w:tcPr>
          <w:p w:rsidR="005000CE" w:rsidRPr="00021CB2" w:rsidRDefault="005000CE" w:rsidP="005012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3 7</w:t>
            </w:r>
            <w:r w:rsidR="005012E8" w:rsidRPr="00021CB2">
              <w:rPr>
                <w:rFonts w:ascii="Times New Roman" w:hAnsi="Times New Roman"/>
              </w:rPr>
              <w:t>85</w:t>
            </w:r>
          </w:p>
        </w:tc>
        <w:tc>
          <w:tcPr>
            <w:tcW w:w="1947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1,113</w:t>
            </w:r>
          </w:p>
        </w:tc>
      </w:tr>
      <w:tr w:rsidR="005000CE" w:rsidRPr="00021CB2" w:rsidTr="006C6CE5">
        <w:tc>
          <w:tcPr>
            <w:tcW w:w="3085" w:type="dxa"/>
            <w:vMerge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021CB2" w:rsidRDefault="005000CE" w:rsidP="00C34D5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21CB2">
              <w:rPr>
                <w:rFonts w:ascii="Times New Roman" w:hAnsi="Times New Roman"/>
              </w:rPr>
              <w:t>Жилетовская</w:t>
            </w:r>
            <w:proofErr w:type="spellEnd"/>
            <w:r w:rsidRPr="00021CB2">
              <w:rPr>
                <w:rFonts w:ascii="Times New Roman" w:hAnsi="Times New Roman"/>
              </w:rPr>
              <w:t xml:space="preserve"> амбулатория,  д. </w:t>
            </w:r>
            <w:proofErr w:type="spellStart"/>
            <w:r w:rsidRPr="00021CB2">
              <w:rPr>
                <w:rFonts w:ascii="Times New Roman" w:hAnsi="Times New Roman"/>
              </w:rPr>
              <w:t>Жилетово</w:t>
            </w:r>
            <w:proofErr w:type="spellEnd"/>
          </w:p>
        </w:tc>
        <w:tc>
          <w:tcPr>
            <w:tcW w:w="1882" w:type="dxa"/>
            <w:vAlign w:val="center"/>
          </w:tcPr>
          <w:p w:rsidR="005000CE" w:rsidRPr="00021CB2" w:rsidRDefault="005012E8" w:rsidP="005012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3</w:t>
            </w:r>
            <w:r w:rsidR="005000CE" w:rsidRPr="00021CB2">
              <w:rPr>
                <w:rFonts w:ascii="Times New Roman" w:hAnsi="Times New Roman"/>
              </w:rPr>
              <w:t> </w:t>
            </w:r>
            <w:r w:rsidRPr="00021CB2">
              <w:rPr>
                <w:rFonts w:ascii="Times New Roman" w:hAnsi="Times New Roman"/>
              </w:rPr>
              <w:t>007</w:t>
            </w:r>
          </w:p>
        </w:tc>
        <w:tc>
          <w:tcPr>
            <w:tcW w:w="1947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1,113</w:t>
            </w:r>
          </w:p>
        </w:tc>
      </w:tr>
      <w:tr w:rsidR="005000CE" w:rsidRPr="00021CB2" w:rsidTr="006C6CE5">
        <w:tc>
          <w:tcPr>
            <w:tcW w:w="3085" w:type="dxa"/>
            <w:vMerge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021CB2" w:rsidRDefault="005000CE" w:rsidP="00C34D5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21CB2">
              <w:rPr>
                <w:rFonts w:ascii="Times New Roman" w:hAnsi="Times New Roman"/>
              </w:rPr>
              <w:t>Пятовская</w:t>
            </w:r>
            <w:proofErr w:type="spellEnd"/>
            <w:r w:rsidRPr="00021CB2">
              <w:rPr>
                <w:rFonts w:ascii="Times New Roman" w:hAnsi="Times New Roman"/>
              </w:rPr>
              <w:t xml:space="preserve"> амбулатория, п. </w:t>
            </w:r>
            <w:proofErr w:type="spellStart"/>
            <w:r w:rsidRPr="00021CB2">
              <w:rPr>
                <w:rFonts w:ascii="Times New Roman" w:hAnsi="Times New Roman"/>
              </w:rPr>
              <w:t>Пятовский</w:t>
            </w:r>
            <w:proofErr w:type="spellEnd"/>
          </w:p>
        </w:tc>
        <w:tc>
          <w:tcPr>
            <w:tcW w:w="1882" w:type="dxa"/>
            <w:vAlign w:val="center"/>
          </w:tcPr>
          <w:p w:rsidR="005000CE" w:rsidRPr="00021CB2" w:rsidRDefault="005000CE" w:rsidP="005012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2 6</w:t>
            </w:r>
            <w:r w:rsidR="005012E8" w:rsidRPr="00021CB2">
              <w:rPr>
                <w:rFonts w:ascii="Times New Roman" w:hAnsi="Times New Roman"/>
              </w:rPr>
              <w:t>92</w:t>
            </w:r>
          </w:p>
        </w:tc>
        <w:tc>
          <w:tcPr>
            <w:tcW w:w="1947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1,113</w:t>
            </w:r>
          </w:p>
        </w:tc>
      </w:tr>
      <w:tr w:rsidR="005000CE" w:rsidRPr="00021CB2" w:rsidTr="006C6CE5">
        <w:tc>
          <w:tcPr>
            <w:tcW w:w="3085" w:type="dxa"/>
            <w:vMerge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021CB2" w:rsidRDefault="005000CE" w:rsidP="00C34D54">
            <w:pPr>
              <w:spacing w:after="0" w:line="240" w:lineRule="auto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 xml:space="preserve">Участковая </w:t>
            </w:r>
            <w:proofErr w:type="spellStart"/>
            <w:r w:rsidRPr="00021CB2">
              <w:rPr>
                <w:rFonts w:ascii="Times New Roman" w:hAnsi="Times New Roman"/>
              </w:rPr>
              <w:t>больницаг</w:t>
            </w:r>
            <w:proofErr w:type="spellEnd"/>
            <w:r w:rsidRPr="00021CB2">
              <w:rPr>
                <w:rFonts w:ascii="Times New Roman" w:hAnsi="Times New Roman"/>
              </w:rPr>
              <w:t>. Медынь</w:t>
            </w:r>
          </w:p>
        </w:tc>
        <w:tc>
          <w:tcPr>
            <w:tcW w:w="1882" w:type="dxa"/>
            <w:vAlign w:val="center"/>
          </w:tcPr>
          <w:p w:rsidR="005000CE" w:rsidRPr="00021CB2" w:rsidRDefault="005000CE" w:rsidP="005012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8 </w:t>
            </w:r>
            <w:r w:rsidR="005012E8" w:rsidRPr="00021CB2">
              <w:rPr>
                <w:rFonts w:ascii="Times New Roman" w:hAnsi="Times New Roman"/>
              </w:rPr>
              <w:t>591</w:t>
            </w:r>
          </w:p>
        </w:tc>
        <w:tc>
          <w:tcPr>
            <w:tcW w:w="1947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1,113</w:t>
            </w:r>
          </w:p>
        </w:tc>
      </w:tr>
      <w:tr w:rsidR="005000CE" w:rsidRPr="00021CB2" w:rsidTr="006C6CE5">
        <w:tc>
          <w:tcPr>
            <w:tcW w:w="3085" w:type="dxa"/>
            <w:vMerge w:val="restart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eastAsia="Times New Roman" w:hAnsi="Times New Roman"/>
              </w:rPr>
              <w:t xml:space="preserve">ГБУЗ КО «ЦРБ </w:t>
            </w:r>
            <w:proofErr w:type="spellStart"/>
            <w:r w:rsidRPr="00021CB2">
              <w:rPr>
                <w:rFonts w:ascii="Times New Roman" w:eastAsia="Times New Roman" w:hAnsi="Times New Roman"/>
              </w:rPr>
              <w:t>Бабынинского</w:t>
            </w:r>
            <w:proofErr w:type="spellEnd"/>
            <w:r w:rsidRPr="00021CB2">
              <w:rPr>
                <w:rFonts w:ascii="Times New Roman" w:eastAsia="Times New Roman" w:hAnsi="Times New Roman"/>
              </w:rPr>
              <w:t xml:space="preserve"> района»</w:t>
            </w:r>
          </w:p>
        </w:tc>
        <w:tc>
          <w:tcPr>
            <w:tcW w:w="3544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 xml:space="preserve">Поликлиника, с. Бабынино </w:t>
            </w:r>
          </w:p>
        </w:tc>
        <w:tc>
          <w:tcPr>
            <w:tcW w:w="1882" w:type="dxa"/>
            <w:vAlign w:val="center"/>
          </w:tcPr>
          <w:p w:rsidR="005000CE" w:rsidRPr="00021CB2" w:rsidRDefault="005012E8" w:rsidP="005012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3069</w:t>
            </w:r>
          </w:p>
        </w:tc>
        <w:tc>
          <w:tcPr>
            <w:tcW w:w="1947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1,113</w:t>
            </w:r>
          </w:p>
        </w:tc>
      </w:tr>
      <w:tr w:rsidR="005000CE" w:rsidRPr="00021CB2" w:rsidTr="006C6CE5">
        <w:tc>
          <w:tcPr>
            <w:tcW w:w="3085" w:type="dxa"/>
            <w:vMerge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 xml:space="preserve">Больница, п. </w:t>
            </w:r>
            <w:proofErr w:type="spellStart"/>
            <w:r w:rsidRPr="00021CB2">
              <w:rPr>
                <w:rFonts w:ascii="Times New Roman" w:hAnsi="Times New Roman"/>
              </w:rPr>
              <w:t>Воротынск</w:t>
            </w:r>
            <w:proofErr w:type="spellEnd"/>
          </w:p>
        </w:tc>
        <w:tc>
          <w:tcPr>
            <w:tcW w:w="1882" w:type="dxa"/>
            <w:vAlign w:val="center"/>
          </w:tcPr>
          <w:p w:rsidR="005000CE" w:rsidRPr="00021CB2" w:rsidRDefault="005012E8" w:rsidP="005012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6896</w:t>
            </w:r>
          </w:p>
        </w:tc>
        <w:tc>
          <w:tcPr>
            <w:tcW w:w="1947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1,113</w:t>
            </w:r>
          </w:p>
        </w:tc>
      </w:tr>
      <w:tr w:rsidR="005000CE" w:rsidRPr="00021CB2" w:rsidTr="006C6CE5">
        <w:tc>
          <w:tcPr>
            <w:tcW w:w="3085" w:type="dxa"/>
            <w:vMerge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 xml:space="preserve">Поликлиника п. </w:t>
            </w:r>
            <w:proofErr w:type="spellStart"/>
            <w:r w:rsidRPr="00021CB2">
              <w:rPr>
                <w:rFonts w:ascii="Times New Roman" w:hAnsi="Times New Roman"/>
              </w:rPr>
              <w:t>Воротынск</w:t>
            </w:r>
            <w:proofErr w:type="spellEnd"/>
          </w:p>
        </w:tc>
        <w:tc>
          <w:tcPr>
            <w:tcW w:w="1882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021CB2">
              <w:rPr>
                <w:rFonts w:ascii="Times New Roman" w:hAnsi="Times New Roman"/>
                <w:lang w:val="en-US"/>
              </w:rPr>
              <w:t>3</w:t>
            </w:r>
            <w:r w:rsidRPr="00021CB2">
              <w:rPr>
                <w:rFonts w:ascii="Times New Roman" w:hAnsi="Times New Roman"/>
              </w:rPr>
              <w:t> </w:t>
            </w:r>
            <w:r w:rsidRPr="00021CB2">
              <w:rPr>
                <w:rFonts w:ascii="Times New Roman" w:hAnsi="Times New Roman"/>
                <w:lang w:val="en-US"/>
              </w:rPr>
              <w:t>504</w:t>
            </w:r>
          </w:p>
        </w:tc>
        <w:tc>
          <w:tcPr>
            <w:tcW w:w="1947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1,113</w:t>
            </w:r>
          </w:p>
        </w:tc>
      </w:tr>
      <w:tr w:rsidR="005000CE" w:rsidRPr="00021CB2" w:rsidTr="006C6CE5">
        <w:tc>
          <w:tcPr>
            <w:tcW w:w="3085" w:type="dxa"/>
            <w:vMerge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21CB2">
              <w:rPr>
                <w:rFonts w:ascii="Times New Roman" w:hAnsi="Times New Roman"/>
              </w:rPr>
              <w:t>Муромцевская</w:t>
            </w:r>
            <w:proofErr w:type="spellEnd"/>
            <w:r w:rsidRPr="00021CB2">
              <w:rPr>
                <w:rFonts w:ascii="Times New Roman" w:hAnsi="Times New Roman"/>
              </w:rPr>
              <w:t xml:space="preserve"> амбулатория, </w:t>
            </w:r>
            <w:r w:rsidR="003A2EC3" w:rsidRPr="00021CB2">
              <w:rPr>
                <w:rFonts w:ascii="Times New Roman" w:hAnsi="Times New Roman"/>
              </w:rPr>
              <w:br/>
            </w:r>
            <w:r w:rsidRPr="00021CB2">
              <w:rPr>
                <w:rFonts w:ascii="Times New Roman" w:hAnsi="Times New Roman"/>
              </w:rPr>
              <w:t>с. Муромцево</w:t>
            </w:r>
          </w:p>
        </w:tc>
        <w:tc>
          <w:tcPr>
            <w:tcW w:w="1882" w:type="dxa"/>
            <w:vAlign w:val="center"/>
          </w:tcPr>
          <w:p w:rsidR="005000CE" w:rsidRPr="00021CB2" w:rsidRDefault="005000CE" w:rsidP="005012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  <w:lang w:val="en-US"/>
              </w:rPr>
              <w:t>1</w:t>
            </w:r>
            <w:r w:rsidRPr="00021CB2">
              <w:rPr>
                <w:rFonts w:ascii="Times New Roman" w:hAnsi="Times New Roman"/>
              </w:rPr>
              <w:t> </w:t>
            </w:r>
            <w:r w:rsidRPr="00021CB2">
              <w:rPr>
                <w:rFonts w:ascii="Times New Roman" w:hAnsi="Times New Roman"/>
                <w:lang w:val="en-US"/>
              </w:rPr>
              <w:t>4</w:t>
            </w:r>
            <w:r w:rsidR="005012E8" w:rsidRPr="00021CB2">
              <w:rPr>
                <w:rFonts w:ascii="Times New Roman" w:hAnsi="Times New Roman"/>
              </w:rPr>
              <w:t>59</w:t>
            </w:r>
          </w:p>
        </w:tc>
        <w:tc>
          <w:tcPr>
            <w:tcW w:w="1947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1,113</w:t>
            </w:r>
          </w:p>
        </w:tc>
      </w:tr>
      <w:tr w:rsidR="005000CE" w:rsidRPr="00021CB2" w:rsidTr="006C6CE5">
        <w:trPr>
          <w:trHeight w:val="303"/>
        </w:trPr>
        <w:tc>
          <w:tcPr>
            <w:tcW w:w="3085" w:type="dxa"/>
            <w:vMerge w:val="restart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eastAsia="Times New Roman" w:hAnsi="Times New Roman"/>
              </w:rPr>
              <w:t>ГБУЗ КО «ЦРБ Боровского района»</w:t>
            </w:r>
          </w:p>
        </w:tc>
        <w:tc>
          <w:tcPr>
            <w:tcW w:w="3544" w:type="dxa"/>
            <w:vAlign w:val="center"/>
          </w:tcPr>
          <w:p w:rsidR="005000CE" w:rsidRPr="00021CB2" w:rsidRDefault="005000CE" w:rsidP="003A2EC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21CB2">
              <w:rPr>
                <w:rFonts w:ascii="Times New Roman" w:hAnsi="Times New Roman"/>
              </w:rPr>
              <w:t>Боровская</w:t>
            </w:r>
            <w:proofErr w:type="spellEnd"/>
            <w:r w:rsidRPr="00021CB2">
              <w:rPr>
                <w:rFonts w:ascii="Times New Roman" w:hAnsi="Times New Roman"/>
              </w:rPr>
              <w:t xml:space="preserve"> поликлиника, </w:t>
            </w:r>
            <w:proofErr w:type="gramStart"/>
            <w:r w:rsidRPr="00021CB2">
              <w:rPr>
                <w:rFonts w:ascii="Times New Roman" w:hAnsi="Times New Roman"/>
              </w:rPr>
              <w:t>г</w:t>
            </w:r>
            <w:proofErr w:type="gramEnd"/>
            <w:r w:rsidRPr="00021CB2">
              <w:rPr>
                <w:rFonts w:ascii="Times New Roman" w:hAnsi="Times New Roman"/>
              </w:rPr>
              <w:t>. Боровск</w:t>
            </w:r>
          </w:p>
        </w:tc>
        <w:tc>
          <w:tcPr>
            <w:tcW w:w="1882" w:type="dxa"/>
            <w:vAlign w:val="center"/>
          </w:tcPr>
          <w:p w:rsidR="005000CE" w:rsidRPr="00021CB2" w:rsidRDefault="005000CE" w:rsidP="005012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10 </w:t>
            </w:r>
            <w:r w:rsidR="005012E8" w:rsidRPr="00021CB2">
              <w:rPr>
                <w:rFonts w:ascii="Times New Roman" w:hAnsi="Times New Roman"/>
              </w:rPr>
              <w:t>101</w:t>
            </w:r>
          </w:p>
        </w:tc>
        <w:tc>
          <w:tcPr>
            <w:tcW w:w="1947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1,113</w:t>
            </w:r>
          </w:p>
        </w:tc>
      </w:tr>
      <w:tr w:rsidR="005000CE" w:rsidRPr="00021CB2" w:rsidTr="006C6CE5">
        <w:tc>
          <w:tcPr>
            <w:tcW w:w="3085" w:type="dxa"/>
            <w:vMerge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21CB2">
              <w:rPr>
                <w:rFonts w:ascii="Times New Roman" w:hAnsi="Times New Roman"/>
              </w:rPr>
              <w:t>Балабановская</w:t>
            </w:r>
            <w:proofErr w:type="spellEnd"/>
            <w:r w:rsidRPr="00021CB2">
              <w:rPr>
                <w:rFonts w:ascii="Times New Roman" w:hAnsi="Times New Roman"/>
              </w:rPr>
              <w:t xml:space="preserve"> поликлиника, </w:t>
            </w:r>
          </w:p>
          <w:p w:rsidR="005000CE" w:rsidRPr="00021CB2" w:rsidRDefault="003A2EC3" w:rsidP="00A17CFE">
            <w:pPr>
              <w:spacing w:after="0" w:line="240" w:lineRule="auto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 xml:space="preserve">г. </w:t>
            </w:r>
            <w:r w:rsidR="005000CE" w:rsidRPr="00021CB2">
              <w:rPr>
                <w:rFonts w:ascii="Times New Roman" w:hAnsi="Times New Roman"/>
              </w:rPr>
              <w:t>Балабаново</w:t>
            </w:r>
          </w:p>
        </w:tc>
        <w:tc>
          <w:tcPr>
            <w:tcW w:w="1882" w:type="dxa"/>
            <w:vAlign w:val="center"/>
          </w:tcPr>
          <w:p w:rsidR="005000CE" w:rsidRPr="00021CB2" w:rsidRDefault="005000CE" w:rsidP="005012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2</w:t>
            </w:r>
            <w:r w:rsidR="005012E8" w:rsidRPr="00021CB2">
              <w:rPr>
                <w:rFonts w:ascii="Times New Roman" w:hAnsi="Times New Roman"/>
              </w:rPr>
              <w:t>6</w:t>
            </w:r>
            <w:r w:rsidRPr="00021CB2">
              <w:rPr>
                <w:rFonts w:ascii="Times New Roman" w:hAnsi="Times New Roman"/>
              </w:rPr>
              <w:t xml:space="preserve"> 861</w:t>
            </w:r>
          </w:p>
        </w:tc>
        <w:tc>
          <w:tcPr>
            <w:tcW w:w="1947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1,04</w:t>
            </w:r>
          </w:p>
        </w:tc>
      </w:tr>
      <w:tr w:rsidR="005000CE" w:rsidRPr="00021CB2" w:rsidTr="006C6CE5">
        <w:tc>
          <w:tcPr>
            <w:tcW w:w="3085" w:type="dxa"/>
            <w:vMerge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021CB2" w:rsidRDefault="005000CE" w:rsidP="003A2EC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21CB2">
              <w:rPr>
                <w:rFonts w:ascii="Times New Roman" w:hAnsi="Times New Roman"/>
              </w:rPr>
              <w:t>Ермолинская</w:t>
            </w:r>
            <w:proofErr w:type="spellEnd"/>
            <w:r w:rsidRPr="00021CB2">
              <w:rPr>
                <w:rFonts w:ascii="Times New Roman" w:hAnsi="Times New Roman"/>
              </w:rPr>
              <w:t xml:space="preserve"> поликлиника, </w:t>
            </w:r>
            <w:proofErr w:type="gramStart"/>
            <w:r w:rsidRPr="00021CB2">
              <w:rPr>
                <w:rFonts w:ascii="Times New Roman" w:hAnsi="Times New Roman"/>
              </w:rPr>
              <w:t>г</w:t>
            </w:r>
            <w:proofErr w:type="gramEnd"/>
            <w:r w:rsidRPr="00021CB2">
              <w:rPr>
                <w:rFonts w:ascii="Times New Roman" w:hAnsi="Times New Roman"/>
              </w:rPr>
              <w:t xml:space="preserve">. </w:t>
            </w:r>
            <w:proofErr w:type="spellStart"/>
            <w:r w:rsidRPr="00021CB2">
              <w:rPr>
                <w:rFonts w:ascii="Times New Roman" w:hAnsi="Times New Roman"/>
              </w:rPr>
              <w:t>Ермолино</w:t>
            </w:r>
            <w:proofErr w:type="spellEnd"/>
          </w:p>
        </w:tc>
        <w:tc>
          <w:tcPr>
            <w:tcW w:w="1882" w:type="dxa"/>
            <w:vAlign w:val="center"/>
          </w:tcPr>
          <w:p w:rsidR="005000CE" w:rsidRPr="00021CB2" w:rsidRDefault="005000CE" w:rsidP="005012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10 </w:t>
            </w:r>
            <w:r w:rsidR="005012E8" w:rsidRPr="00021CB2">
              <w:rPr>
                <w:rFonts w:ascii="Times New Roman" w:hAnsi="Times New Roman"/>
              </w:rPr>
              <w:t>418</w:t>
            </w:r>
          </w:p>
        </w:tc>
        <w:tc>
          <w:tcPr>
            <w:tcW w:w="1947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1,113</w:t>
            </w:r>
          </w:p>
        </w:tc>
      </w:tr>
      <w:tr w:rsidR="005000CE" w:rsidRPr="00021CB2" w:rsidTr="006C6CE5">
        <w:tc>
          <w:tcPr>
            <w:tcW w:w="3085" w:type="dxa"/>
            <w:vMerge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021CB2" w:rsidRDefault="005000CE" w:rsidP="006C6CE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21CB2">
              <w:rPr>
                <w:rFonts w:ascii="Times New Roman" w:hAnsi="Times New Roman"/>
              </w:rPr>
              <w:t>Ворсинская</w:t>
            </w:r>
            <w:proofErr w:type="spellEnd"/>
            <w:r w:rsidRPr="00021CB2">
              <w:rPr>
                <w:rFonts w:ascii="Times New Roman" w:hAnsi="Times New Roman"/>
              </w:rPr>
              <w:t xml:space="preserve"> врачебная амбулатория, с. </w:t>
            </w:r>
            <w:proofErr w:type="spellStart"/>
            <w:r w:rsidRPr="00021CB2">
              <w:rPr>
                <w:rFonts w:ascii="Times New Roman" w:hAnsi="Times New Roman"/>
              </w:rPr>
              <w:t>Ворсино</w:t>
            </w:r>
            <w:proofErr w:type="spellEnd"/>
          </w:p>
        </w:tc>
        <w:tc>
          <w:tcPr>
            <w:tcW w:w="1882" w:type="dxa"/>
            <w:vAlign w:val="center"/>
          </w:tcPr>
          <w:p w:rsidR="005000CE" w:rsidRPr="00021CB2" w:rsidRDefault="005012E8" w:rsidP="005012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</w:t>
            </w:r>
            <w:r w:rsidR="005000CE" w:rsidRPr="00021CB2">
              <w:rPr>
                <w:rFonts w:ascii="Times New Roman" w:hAnsi="Times New Roman"/>
              </w:rPr>
              <w:t> </w:t>
            </w:r>
            <w:r w:rsidRPr="00021CB2">
              <w:rPr>
                <w:rFonts w:ascii="Times New Roman" w:hAnsi="Times New Roman"/>
              </w:rPr>
              <w:t>980</w:t>
            </w:r>
          </w:p>
        </w:tc>
        <w:tc>
          <w:tcPr>
            <w:tcW w:w="1947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1,113</w:t>
            </w:r>
          </w:p>
        </w:tc>
      </w:tr>
      <w:tr w:rsidR="005000CE" w:rsidRPr="00021CB2" w:rsidTr="006C6CE5">
        <w:tc>
          <w:tcPr>
            <w:tcW w:w="3085" w:type="dxa"/>
            <w:vMerge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21CB2">
              <w:rPr>
                <w:rFonts w:ascii="Times New Roman" w:hAnsi="Times New Roman"/>
              </w:rPr>
              <w:t>Кривская</w:t>
            </w:r>
            <w:proofErr w:type="spellEnd"/>
            <w:r w:rsidRPr="00021CB2">
              <w:rPr>
                <w:rFonts w:ascii="Times New Roman" w:hAnsi="Times New Roman"/>
              </w:rPr>
              <w:t xml:space="preserve"> врачебная амбулатория, </w:t>
            </w:r>
            <w:r w:rsidR="003A2EC3" w:rsidRPr="00021CB2">
              <w:rPr>
                <w:rFonts w:ascii="Times New Roman" w:hAnsi="Times New Roman"/>
              </w:rPr>
              <w:br/>
            </w:r>
            <w:r w:rsidRPr="00021CB2">
              <w:rPr>
                <w:rFonts w:ascii="Times New Roman" w:hAnsi="Times New Roman"/>
              </w:rPr>
              <w:t xml:space="preserve">д. </w:t>
            </w:r>
            <w:proofErr w:type="spellStart"/>
            <w:r w:rsidRPr="00021CB2">
              <w:rPr>
                <w:rFonts w:ascii="Times New Roman" w:hAnsi="Times New Roman"/>
              </w:rPr>
              <w:t>Кривское</w:t>
            </w:r>
            <w:proofErr w:type="spellEnd"/>
          </w:p>
        </w:tc>
        <w:tc>
          <w:tcPr>
            <w:tcW w:w="1882" w:type="dxa"/>
            <w:vAlign w:val="center"/>
          </w:tcPr>
          <w:p w:rsidR="005000CE" w:rsidRPr="00021CB2" w:rsidRDefault="005000CE" w:rsidP="005012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2 </w:t>
            </w:r>
            <w:r w:rsidR="005012E8" w:rsidRPr="00021CB2">
              <w:rPr>
                <w:rFonts w:ascii="Times New Roman" w:hAnsi="Times New Roman"/>
              </w:rPr>
              <w:t>3</w:t>
            </w:r>
            <w:r w:rsidRPr="00021CB2">
              <w:rPr>
                <w:rFonts w:ascii="Times New Roman" w:hAnsi="Times New Roman"/>
              </w:rPr>
              <w:t>3</w:t>
            </w:r>
            <w:r w:rsidR="005012E8" w:rsidRPr="00021CB2">
              <w:rPr>
                <w:rFonts w:ascii="Times New Roman" w:hAnsi="Times New Roman"/>
              </w:rPr>
              <w:t>7</w:t>
            </w:r>
          </w:p>
        </w:tc>
        <w:tc>
          <w:tcPr>
            <w:tcW w:w="1947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1,113</w:t>
            </w:r>
          </w:p>
        </w:tc>
      </w:tr>
      <w:tr w:rsidR="005000CE" w:rsidRPr="00021CB2" w:rsidTr="006C6CE5">
        <w:tc>
          <w:tcPr>
            <w:tcW w:w="3085" w:type="dxa"/>
            <w:vMerge w:val="restart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eastAsia="Times New Roman" w:hAnsi="Times New Roman"/>
              </w:rPr>
              <w:t>ГБУЗ КО «ЦРБ Жуковского района»</w:t>
            </w:r>
          </w:p>
        </w:tc>
        <w:tc>
          <w:tcPr>
            <w:tcW w:w="3544" w:type="dxa"/>
            <w:vAlign w:val="center"/>
          </w:tcPr>
          <w:p w:rsidR="005000CE" w:rsidRPr="00021CB2" w:rsidRDefault="005000CE" w:rsidP="006C6CE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21CB2">
              <w:rPr>
                <w:rFonts w:ascii="Times New Roman" w:hAnsi="Times New Roman"/>
              </w:rPr>
              <w:t>Белоусовская</w:t>
            </w:r>
            <w:proofErr w:type="spellEnd"/>
            <w:r w:rsidRPr="00021CB2">
              <w:rPr>
                <w:rFonts w:ascii="Times New Roman" w:hAnsi="Times New Roman"/>
              </w:rPr>
              <w:t xml:space="preserve"> городская поликлиника, </w:t>
            </w:r>
            <w:proofErr w:type="gramStart"/>
            <w:r w:rsidRPr="00021CB2">
              <w:rPr>
                <w:rFonts w:ascii="Times New Roman" w:hAnsi="Times New Roman"/>
              </w:rPr>
              <w:t>г</w:t>
            </w:r>
            <w:proofErr w:type="gramEnd"/>
            <w:r w:rsidRPr="00021CB2">
              <w:rPr>
                <w:rFonts w:ascii="Times New Roman" w:hAnsi="Times New Roman"/>
              </w:rPr>
              <w:t xml:space="preserve">. </w:t>
            </w:r>
            <w:proofErr w:type="spellStart"/>
            <w:r w:rsidRPr="00021CB2">
              <w:rPr>
                <w:rFonts w:ascii="Times New Roman" w:hAnsi="Times New Roman"/>
              </w:rPr>
              <w:t>Белоусово</w:t>
            </w:r>
            <w:proofErr w:type="spellEnd"/>
          </w:p>
        </w:tc>
        <w:tc>
          <w:tcPr>
            <w:tcW w:w="1882" w:type="dxa"/>
            <w:vAlign w:val="center"/>
          </w:tcPr>
          <w:p w:rsidR="005000CE" w:rsidRPr="00021CB2" w:rsidRDefault="005000CE" w:rsidP="00D97C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</w:t>
            </w:r>
            <w:r w:rsidR="00D97C59" w:rsidRPr="00021CB2">
              <w:rPr>
                <w:rFonts w:ascii="Times New Roman" w:hAnsi="Times New Roman"/>
              </w:rPr>
              <w:t>141</w:t>
            </w:r>
            <w:r w:rsidRPr="00021CB2">
              <w:rPr>
                <w:rFonts w:ascii="Times New Roman" w:hAnsi="Times New Roman"/>
              </w:rPr>
              <w:t>8</w:t>
            </w:r>
          </w:p>
        </w:tc>
        <w:tc>
          <w:tcPr>
            <w:tcW w:w="1947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1,113</w:t>
            </w:r>
          </w:p>
        </w:tc>
      </w:tr>
      <w:tr w:rsidR="005000CE" w:rsidRPr="00021CB2" w:rsidTr="006C6CE5">
        <w:tc>
          <w:tcPr>
            <w:tcW w:w="3085" w:type="dxa"/>
            <w:vMerge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 xml:space="preserve">Больница, </w:t>
            </w:r>
            <w:proofErr w:type="gramStart"/>
            <w:r w:rsidRPr="00021CB2">
              <w:rPr>
                <w:rFonts w:ascii="Times New Roman" w:hAnsi="Times New Roman"/>
              </w:rPr>
              <w:t>г</w:t>
            </w:r>
            <w:proofErr w:type="gramEnd"/>
            <w:r w:rsidRPr="00021CB2">
              <w:rPr>
                <w:rFonts w:ascii="Times New Roman" w:hAnsi="Times New Roman"/>
              </w:rPr>
              <w:t xml:space="preserve">. Жуков  </w:t>
            </w:r>
          </w:p>
        </w:tc>
        <w:tc>
          <w:tcPr>
            <w:tcW w:w="1882" w:type="dxa"/>
            <w:vAlign w:val="center"/>
          </w:tcPr>
          <w:p w:rsidR="005000CE" w:rsidRPr="00021CB2" w:rsidRDefault="005000CE" w:rsidP="00D97C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13 </w:t>
            </w:r>
            <w:r w:rsidR="00D97C59" w:rsidRPr="00021CB2">
              <w:rPr>
                <w:rFonts w:ascii="Times New Roman" w:hAnsi="Times New Roman"/>
              </w:rPr>
              <w:t>90</w:t>
            </w:r>
            <w:r w:rsidRPr="00021CB2">
              <w:rPr>
                <w:rFonts w:ascii="Times New Roman" w:hAnsi="Times New Roman"/>
              </w:rPr>
              <w:t>2</w:t>
            </w:r>
          </w:p>
        </w:tc>
        <w:tc>
          <w:tcPr>
            <w:tcW w:w="1947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1,113</w:t>
            </w:r>
          </w:p>
        </w:tc>
      </w:tr>
      <w:tr w:rsidR="005000CE" w:rsidRPr="00021CB2" w:rsidTr="006C6CE5">
        <w:tc>
          <w:tcPr>
            <w:tcW w:w="3085" w:type="dxa"/>
            <w:vMerge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021CB2" w:rsidRDefault="005000CE" w:rsidP="003A2EC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21CB2">
              <w:rPr>
                <w:rFonts w:ascii="Times New Roman" w:hAnsi="Times New Roman"/>
              </w:rPr>
              <w:t>Тарутинская</w:t>
            </w:r>
            <w:proofErr w:type="spellEnd"/>
            <w:r w:rsidRPr="00021CB2">
              <w:rPr>
                <w:rFonts w:ascii="Times New Roman" w:hAnsi="Times New Roman"/>
              </w:rPr>
              <w:t xml:space="preserve"> амбулатория,</w:t>
            </w:r>
            <w:r w:rsidR="006C6CE5" w:rsidRPr="00021CB2">
              <w:rPr>
                <w:rFonts w:ascii="Times New Roman" w:hAnsi="Times New Roman"/>
              </w:rPr>
              <w:br/>
            </w:r>
            <w:r w:rsidRPr="00021CB2">
              <w:rPr>
                <w:rFonts w:ascii="Times New Roman" w:hAnsi="Times New Roman"/>
              </w:rPr>
              <w:lastRenderedPageBreak/>
              <w:t xml:space="preserve"> с. Тарутино</w:t>
            </w:r>
          </w:p>
        </w:tc>
        <w:tc>
          <w:tcPr>
            <w:tcW w:w="1882" w:type="dxa"/>
            <w:vAlign w:val="center"/>
          </w:tcPr>
          <w:p w:rsidR="005000CE" w:rsidRPr="00021CB2" w:rsidRDefault="005000CE" w:rsidP="00D97C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lastRenderedPageBreak/>
              <w:t>4 6</w:t>
            </w:r>
            <w:r w:rsidR="00D97C59" w:rsidRPr="00021CB2">
              <w:rPr>
                <w:rFonts w:ascii="Times New Roman" w:hAnsi="Times New Roman"/>
              </w:rPr>
              <w:t>59</w:t>
            </w:r>
          </w:p>
        </w:tc>
        <w:tc>
          <w:tcPr>
            <w:tcW w:w="1947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1,113</w:t>
            </w:r>
          </w:p>
        </w:tc>
      </w:tr>
      <w:tr w:rsidR="005000CE" w:rsidRPr="00021CB2" w:rsidTr="006C6CE5">
        <w:tc>
          <w:tcPr>
            <w:tcW w:w="3085" w:type="dxa"/>
            <w:vMerge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021CB2" w:rsidRDefault="005000CE" w:rsidP="003A2EC3">
            <w:pPr>
              <w:spacing w:after="0" w:line="240" w:lineRule="auto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Амбулатория «Восход», с. Восход</w:t>
            </w:r>
          </w:p>
        </w:tc>
        <w:tc>
          <w:tcPr>
            <w:tcW w:w="1882" w:type="dxa"/>
            <w:vAlign w:val="center"/>
          </w:tcPr>
          <w:p w:rsidR="005000CE" w:rsidRPr="00021CB2" w:rsidRDefault="005000CE" w:rsidP="00D97C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1 3</w:t>
            </w:r>
            <w:r w:rsidR="00D97C59" w:rsidRPr="00021CB2">
              <w:rPr>
                <w:rFonts w:ascii="Times New Roman" w:hAnsi="Times New Roman"/>
              </w:rPr>
              <w:t>3</w:t>
            </w:r>
            <w:r w:rsidRPr="00021CB2">
              <w:rPr>
                <w:rFonts w:ascii="Times New Roman" w:hAnsi="Times New Roman"/>
              </w:rPr>
              <w:t>5</w:t>
            </w:r>
          </w:p>
        </w:tc>
        <w:tc>
          <w:tcPr>
            <w:tcW w:w="1947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1,113</w:t>
            </w:r>
          </w:p>
        </w:tc>
      </w:tr>
      <w:tr w:rsidR="005000CE" w:rsidRPr="00021CB2" w:rsidTr="006C6CE5">
        <w:tc>
          <w:tcPr>
            <w:tcW w:w="3085" w:type="dxa"/>
            <w:vMerge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21CB2">
              <w:rPr>
                <w:rFonts w:ascii="Times New Roman" w:hAnsi="Times New Roman"/>
              </w:rPr>
              <w:t>Высокиничская</w:t>
            </w:r>
            <w:proofErr w:type="spellEnd"/>
            <w:r w:rsidRPr="00021CB2">
              <w:rPr>
                <w:rFonts w:ascii="Times New Roman" w:hAnsi="Times New Roman"/>
              </w:rPr>
              <w:t xml:space="preserve"> амбулатория, </w:t>
            </w:r>
            <w:r w:rsidR="003A2EC3" w:rsidRPr="00021CB2">
              <w:rPr>
                <w:rFonts w:ascii="Times New Roman" w:hAnsi="Times New Roman"/>
              </w:rPr>
              <w:br/>
            </w:r>
            <w:r w:rsidRPr="00021CB2">
              <w:rPr>
                <w:rFonts w:ascii="Times New Roman" w:hAnsi="Times New Roman"/>
              </w:rPr>
              <w:t>с. Высокиничи</w:t>
            </w:r>
          </w:p>
        </w:tc>
        <w:tc>
          <w:tcPr>
            <w:tcW w:w="1882" w:type="dxa"/>
            <w:vAlign w:val="center"/>
          </w:tcPr>
          <w:p w:rsidR="005000CE" w:rsidRPr="00021CB2" w:rsidRDefault="005000CE" w:rsidP="00D97C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2 21</w:t>
            </w:r>
            <w:r w:rsidR="00D97C59" w:rsidRPr="00021CB2">
              <w:rPr>
                <w:rFonts w:ascii="Times New Roman" w:hAnsi="Times New Roman"/>
              </w:rPr>
              <w:t>5</w:t>
            </w:r>
          </w:p>
        </w:tc>
        <w:tc>
          <w:tcPr>
            <w:tcW w:w="1947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1,113</w:t>
            </w:r>
          </w:p>
        </w:tc>
      </w:tr>
      <w:tr w:rsidR="005000CE" w:rsidRPr="00021CB2" w:rsidTr="006C6CE5">
        <w:trPr>
          <w:trHeight w:val="602"/>
        </w:trPr>
        <w:tc>
          <w:tcPr>
            <w:tcW w:w="3085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eastAsia="Times New Roman" w:hAnsi="Times New Roman"/>
              </w:rPr>
              <w:t xml:space="preserve">ГБУЗ КО «Городская поликлиника ГП «Город </w:t>
            </w:r>
            <w:proofErr w:type="spellStart"/>
            <w:r w:rsidRPr="00021CB2">
              <w:rPr>
                <w:rFonts w:ascii="Times New Roman" w:eastAsia="Times New Roman" w:hAnsi="Times New Roman"/>
              </w:rPr>
              <w:t>Кременки</w:t>
            </w:r>
            <w:proofErr w:type="spellEnd"/>
            <w:r w:rsidRPr="00021CB2">
              <w:rPr>
                <w:rFonts w:ascii="Times New Roman" w:eastAsia="Times New Roman" w:hAnsi="Times New Roman"/>
              </w:rPr>
              <w:t>»</w:t>
            </w:r>
          </w:p>
        </w:tc>
        <w:tc>
          <w:tcPr>
            <w:tcW w:w="3544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 xml:space="preserve">ГБУЗ КО «Городская поликлиника ГП «Город </w:t>
            </w:r>
            <w:proofErr w:type="spellStart"/>
            <w:r w:rsidRPr="00021CB2">
              <w:rPr>
                <w:rFonts w:ascii="Times New Roman" w:hAnsi="Times New Roman"/>
              </w:rPr>
              <w:t>Кременки</w:t>
            </w:r>
            <w:proofErr w:type="spellEnd"/>
            <w:r w:rsidRPr="00021CB2">
              <w:rPr>
                <w:rFonts w:ascii="Times New Roman" w:hAnsi="Times New Roman"/>
              </w:rPr>
              <w:t>»</w:t>
            </w:r>
          </w:p>
        </w:tc>
        <w:tc>
          <w:tcPr>
            <w:tcW w:w="1882" w:type="dxa"/>
            <w:vAlign w:val="center"/>
          </w:tcPr>
          <w:p w:rsidR="005000CE" w:rsidRPr="00021CB2" w:rsidRDefault="005000CE" w:rsidP="00D97C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  <w:lang w:val="en-US"/>
              </w:rPr>
              <w:t>10</w:t>
            </w:r>
            <w:r w:rsidRPr="00021CB2">
              <w:rPr>
                <w:rFonts w:ascii="Times New Roman" w:hAnsi="Times New Roman"/>
              </w:rPr>
              <w:t> </w:t>
            </w:r>
            <w:r w:rsidR="00D97C59" w:rsidRPr="00021CB2">
              <w:rPr>
                <w:rFonts w:ascii="Times New Roman" w:hAnsi="Times New Roman"/>
              </w:rPr>
              <w:t>040</w:t>
            </w:r>
          </w:p>
        </w:tc>
        <w:tc>
          <w:tcPr>
            <w:tcW w:w="1947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1,113</w:t>
            </w:r>
          </w:p>
        </w:tc>
      </w:tr>
      <w:tr w:rsidR="005000CE" w:rsidRPr="00021CB2" w:rsidTr="006C6CE5">
        <w:tc>
          <w:tcPr>
            <w:tcW w:w="3085" w:type="dxa"/>
            <w:vMerge w:val="restart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21CB2">
              <w:rPr>
                <w:rFonts w:ascii="Times New Roman" w:eastAsia="Times New Roman" w:hAnsi="Times New Roman"/>
              </w:rPr>
              <w:t>ГБУЗ КО</w:t>
            </w:r>
          </w:p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eastAsia="Times New Roman" w:hAnsi="Times New Roman"/>
              </w:rPr>
              <w:t xml:space="preserve">«ЦРБ </w:t>
            </w:r>
            <w:proofErr w:type="spellStart"/>
            <w:r w:rsidRPr="00021CB2">
              <w:rPr>
                <w:rFonts w:ascii="Times New Roman" w:eastAsia="Times New Roman" w:hAnsi="Times New Roman"/>
              </w:rPr>
              <w:t>Малоярославецкого</w:t>
            </w:r>
            <w:proofErr w:type="spellEnd"/>
            <w:r w:rsidRPr="00021CB2">
              <w:rPr>
                <w:rFonts w:ascii="Times New Roman" w:eastAsia="Times New Roman" w:hAnsi="Times New Roman"/>
              </w:rPr>
              <w:t xml:space="preserve"> района»</w:t>
            </w:r>
          </w:p>
        </w:tc>
        <w:tc>
          <w:tcPr>
            <w:tcW w:w="3544" w:type="dxa"/>
            <w:vAlign w:val="center"/>
          </w:tcPr>
          <w:p w:rsidR="005000CE" w:rsidRPr="00021CB2" w:rsidRDefault="005000CE" w:rsidP="003A2EC3">
            <w:pPr>
              <w:spacing w:after="0" w:line="240" w:lineRule="auto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 xml:space="preserve">Городская поликлиника, детская поликлиника </w:t>
            </w:r>
            <w:proofErr w:type="gramStart"/>
            <w:r w:rsidRPr="00021CB2">
              <w:rPr>
                <w:rFonts w:ascii="Times New Roman" w:hAnsi="Times New Roman"/>
              </w:rPr>
              <w:t>г</w:t>
            </w:r>
            <w:proofErr w:type="gramEnd"/>
            <w:r w:rsidRPr="00021CB2">
              <w:rPr>
                <w:rFonts w:ascii="Times New Roman" w:hAnsi="Times New Roman"/>
              </w:rPr>
              <w:t>. Малоярославец</w:t>
            </w:r>
          </w:p>
        </w:tc>
        <w:tc>
          <w:tcPr>
            <w:tcW w:w="1882" w:type="dxa"/>
            <w:vAlign w:val="center"/>
          </w:tcPr>
          <w:p w:rsidR="005000CE" w:rsidRPr="00021CB2" w:rsidRDefault="005000CE" w:rsidP="00D97C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2</w:t>
            </w:r>
            <w:r w:rsidR="00D97C59" w:rsidRPr="00021CB2">
              <w:rPr>
                <w:rFonts w:ascii="Times New Roman" w:hAnsi="Times New Roman"/>
              </w:rPr>
              <w:t>84</w:t>
            </w:r>
            <w:r w:rsidRPr="00021CB2">
              <w:rPr>
                <w:rFonts w:ascii="Times New Roman" w:hAnsi="Times New Roman"/>
              </w:rPr>
              <w:t>9</w:t>
            </w:r>
            <w:r w:rsidR="00D97C59" w:rsidRPr="00021CB2">
              <w:rPr>
                <w:rFonts w:ascii="Times New Roman" w:hAnsi="Times New Roman"/>
              </w:rPr>
              <w:t>8</w:t>
            </w:r>
          </w:p>
        </w:tc>
        <w:tc>
          <w:tcPr>
            <w:tcW w:w="1947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1,04</w:t>
            </w:r>
          </w:p>
        </w:tc>
      </w:tr>
      <w:tr w:rsidR="005000CE" w:rsidRPr="00021CB2" w:rsidTr="006C6CE5">
        <w:tc>
          <w:tcPr>
            <w:tcW w:w="3085" w:type="dxa"/>
            <w:vMerge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21CB2">
              <w:rPr>
                <w:rFonts w:ascii="Times New Roman" w:hAnsi="Times New Roman"/>
              </w:rPr>
              <w:t>Детчинская</w:t>
            </w:r>
            <w:proofErr w:type="spellEnd"/>
            <w:r w:rsidRPr="00021CB2">
              <w:rPr>
                <w:rFonts w:ascii="Times New Roman" w:hAnsi="Times New Roman"/>
              </w:rPr>
              <w:t xml:space="preserve"> участковая больница, </w:t>
            </w:r>
            <w:r w:rsidR="003A2EC3" w:rsidRPr="00021CB2">
              <w:rPr>
                <w:rFonts w:ascii="Times New Roman" w:hAnsi="Times New Roman"/>
              </w:rPr>
              <w:br/>
            </w:r>
            <w:r w:rsidRPr="00021CB2">
              <w:rPr>
                <w:rFonts w:ascii="Times New Roman" w:hAnsi="Times New Roman"/>
              </w:rPr>
              <w:t>п. Детчино</w:t>
            </w:r>
          </w:p>
        </w:tc>
        <w:tc>
          <w:tcPr>
            <w:tcW w:w="1882" w:type="dxa"/>
            <w:vAlign w:val="center"/>
          </w:tcPr>
          <w:p w:rsidR="005000CE" w:rsidRPr="00021CB2" w:rsidRDefault="005000CE" w:rsidP="00D97C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5 </w:t>
            </w:r>
            <w:r w:rsidR="00D97C59" w:rsidRPr="00021CB2">
              <w:rPr>
                <w:rFonts w:ascii="Times New Roman" w:hAnsi="Times New Roman"/>
              </w:rPr>
              <w:t>424</w:t>
            </w:r>
          </w:p>
        </w:tc>
        <w:tc>
          <w:tcPr>
            <w:tcW w:w="1947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1,113</w:t>
            </w:r>
          </w:p>
        </w:tc>
      </w:tr>
      <w:tr w:rsidR="005000CE" w:rsidRPr="00021CB2" w:rsidTr="006C6CE5">
        <w:tc>
          <w:tcPr>
            <w:tcW w:w="3085" w:type="dxa"/>
            <w:vMerge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21CB2">
              <w:rPr>
                <w:rFonts w:ascii="Times New Roman" w:hAnsi="Times New Roman"/>
              </w:rPr>
              <w:t>Кудиновская</w:t>
            </w:r>
            <w:proofErr w:type="spellEnd"/>
            <w:r w:rsidRPr="00021CB2">
              <w:rPr>
                <w:rFonts w:ascii="Times New Roman" w:hAnsi="Times New Roman"/>
              </w:rPr>
              <w:t xml:space="preserve"> врачебная амбулатория, </w:t>
            </w:r>
            <w:proofErr w:type="spellStart"/>
            <w:r w:rsidRPr="00021CB2">
              <w:rPr>
                <w:rFonts w:ascii="Times New Roman" w:hAnsi="Times New Roman"/>
              </w:rPr>
              <w:t>с</w:t>
            </w:r>
            <w:proofErr w:type="gramStart"/>
            <w:r w:rsidRPr="00021CB2">
              <w:rPr>
                <w:rFonts w:ascii="Times New Roman" w:hAnsi="Times New Roman"/>
              </w:rPr>
              <w:t>.К</w:t>
            </w:r>
            <w:proofErr w:type="gramEnd"/>
            <w:r w:rsidRPr="00021CB2">
              <w:rPr>
                <w:rFonts w:ascii="Times New Roman" w:hAnsi="Times New Roman"/>
              </w:rPr>
              <w:t>удиново</w:t>
            </w:r>
            <w:proofErr w:type="spellEnd"/>
          </w:p>
        </w:tc>
        <w:tc>
          <w:tcPr>
            <w:tcW w:w="1882" w:type="dxa"/>
            <w:vAlign w:val="center"/>
          </w:tcPr>
          <w:p w:rsidR="005000CE" w:rsidRPr="00021CB2" w:rsidRDefault="005000CE" w:rsidP="00D97C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3 14</w:t>
            </w:r>
            <w:r w:rsidR="00D97C59" w:rsidRPr="00021CB2">
              <w:rPr>
                <w:rFonts w:ascii="Times New Roman" w:hAnsi="Times New Roman"/>
              </w:rPr>
              <w:t>6</w:t>
            </w:r>
          </w:p>
        </w:tc>
        <w:tc>
          <w:tcPr>
            <w:tcW w:w="1947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1,113</w:t>
            </w:r>
          </w:p>
        </w:tc>
      </w:tr>
      <w:tr w:rsidR="005000CE" w:rsidRPr="00021CB2" w:rsidTr="006C6CE5">
        <w:tc>
          <w:tcPr>
            <w:tcW w:w="3085" w:type="dxa"/>
            <w:vMerge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021CB2" w:rsidRDefault="005000CE" w:rsidP="006C6CE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21CB2">
              <w:rPr>
                <w:rFonts w:ascii="Times New Roman" w:hAnsi="Times New Roman"/>
              </w:rPr>
              <w:t>Неделинская</w:t>
            </w:r>
            <w:proofErr w:type="spellEnd"/>
            <w:r w:rsidRPr="00021CB2">
              <w:rPr>
                <w:rFonts w:ascii="Times New Roman" w:hAnsi="Times New Roman"/>
              </w:rPr>
              <w:t xml:space="preserve"> врачебная амбулатория, с. </w:t>
            </w:r>
            <w:proofErr w:type="gramStart"/>
            <w:r w:rsidRPr="00021CB2">
              <w:rPr>
                <w:rFonts w:ascii="Times New Roman" w:hAnsi="Times New Roman"/>
              </w:rPr>
              <w:t>Недельное</w:t>
            </w:r>
            <w:proofErr w:type="gramEnd"/>
          </w:p>
        </w:tc>
        <w:tc>
          <w:tcPr>
            <w:tcW w:w="1882" w:type="dxa"/>
            <w:vAlign w:val="center"/>
          </w:tcPr>
          <w:p w:rsidR="005000CE" w:rsidRPr="00021CB2" w:rsidRDefault="005000CE" w:rsidP="00D97C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87</w:t>
            </w:r>
            <w:r w:rsidR="00D97C59" w:rsidRPr="00021CB2">
              <w:rPr>
                <w:rFonts w:ascii="Times New Roman" w:hAnsi="Times New Roman"/>
              </w:rPr>
              <w:t>8</w:t>
            </w:r>
          </w:p>
        </w:tc>
        <w:tc>
          <w:tcPr>
            <w:tcW w:w="1947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1,113</w:t>
            </w:r>
          </w:p>
        </w:tc>
      </w:tr>
      <w:tr w:rsidR="005000CE" w:rsidRPr="00021CB2" w:rsidTr="006C6CE5">
        <w:tc>
          <w:tcPr>
            <w:tcW w:w="3085" w:type="dxa"/>
            <w:vMerge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 xml:space="preserve">Ильинская врачебная амбулатория, </w:t>
            </w:r>
            <w:r w:rsidR="003A2EC3" w:rsidRPr="00021CB2">
              <w:rPr>
                <w:rFonts w:ascii="Times New Roman" w:hAnsi="Times New Roman"/>
              </w:rPr>
              <w:br/>
            </w:r>
            <w:r w:rsidRPr="00021CB2">
              <w:rPr>
                <w:rFonts w:ascii="Times New Roman" w:hAnsi="Times New Roman"/>
              </w:rPr>
              <w:t xml:space="preserve">с. </w:t>
            </w:r>
            <w:proofErr w:type="spellStart"/>
            <w:r w:rsidRPr="00021CB2">
              <w:rPr>
                <w:rFonts w:ascii="Times New Roman" w:hAnsi="Times New Roman"/>
              </w:rPr>
              <w:t>Ильинское</w:t>
            </w:r>
            <w:proofErr w:type="spellEnd"/>
          </w:p>
        </w:tc>
        <w:tc>
          <w:tcPr>
            <w:tcW w:w="1882" w:type="dxa"/>
            <w:vAlign w:val="center"/>
          </w:tcPr>
          <w:p w:rsidR="005000CE" w:rsidRPr="00021CB2" w:rsidRDefault="005000CE" w:rsidP="00D97C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1 1</w:t>
            </w:r>
            <w:r w:rsidR="00D97C59" w:rsidRPr="00021CB2">
              <w:rPr>
                <w:rFonts w:ascii="Times New Roman" w:hAnsi="Times New Roman"/>
              </w:rPr>
              <w:t>09</w:t>
            </w:r>
          </w:p>
        </w:tc>
        <w:tc>
          <w:tcPr>
            <w:tcW w:w="1947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1,113</w:t>
            </w:r>
          </w:p>
        </w:tc>
      </w:tr>
      <w:tr w:rsidR="005000CE" w:rsidRPr="00021CB2" w:rsidTr="006C6CE5">
        <w:tc>
          <w:tcPr>
            <w:tcW w:w="3085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eastAsia="Times New Roman" w:hAnsi="Times New Roman"/>
              </w:rPr>
              <w:t>ГБУЗ КО «ЦРБ Тарусского района»</w:t>
            </w:r>
          </w:p>
        </w:tc>
        <w:tc>
          <w:tcPr>
            <w:tcW w:w="3544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ГБУЗ КО «ЦРБ Тарусского района»</w:t>
            </w:r>
          </w:p>
        </w:tc>
        <w:tc>
          <w:tcPr>
            <w:tcW w:w="1882" w:type="dxa"/>
            <w:vAlign w:val="center"/>
          </w:tcPr>
          <w:p w:rsidR="005000CE" w:rsidRPr="00021CB2" w:rsidRDefault="005000CE" w:rsidP="00D97C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9 1</w:t>
            </w:r>
            <w:r w:rsidR="00D97C59" w:rsidRPr="00021CB2">
              <w:rPr>
                <w:rFonts w:ascii="Times New Roman" w:hAnsi="Times New Roman"/>
              </w:rPr>
              <w:t>94</w:t>
            </w:r>
          </w:p>
        </w:tc>
        <w:tc>
          <w:tcPr>
            <w:tcW w:w="1947" w:type="dxa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1,113</w:t>
            </w:r>
          </w:p>
        </w:tc>
      </w:tr>
      <w:tr w:rsidR="005000CE" w:rsidRPr="00021CB2" w:rsidTr="006C6CE5">
        <w:tc>
          <w:tcPr>
            <w:tcW w:w="3085" w:type="dxa"/>
            <w:vMerge w:val="restart"/>
            <w:shd w:val="clear" w:color="auto" w:fill="auto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eastAsia="Times New Roman" w:hAnsi="Times New Roman"/>
              </w:rPr>
              <w:t xml:space="preserve">ГБУЗ КО «ЦРБ </w:t>
            </w:r>
            <w:proofErr w:type="spellStart"/>
            <w:r w:rsidRPr="00021CB2">
              <w:rPr>
                <w:rFonts w:ascii="Times New Roman" w:eastAsia="Times New Roman" w:hAnsi="Times New Roman"/>
              </w:rPr>
              <w:t>Хвастовичского</w:t>
            </w:r>
            <w:proofErr w:type="spellEnd"/>
            <w:r w:rsidRPr="00021CB2">
              <w:rPr>
                <w:rFonts w:ascii="Times New Roman" w:eastAsia="Times New Roman" w:hAnsi="Times New Roman"/>
              </w:rPr>
              <w:t xml:space="preserve"> района»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000CE" w:rsidRPr="00021CB2" w:rsidRDefault="005000CE" w:rsidP="00A17CFE">
            <w:pPr>
              <w:spacing w:after="0" w:line="240" w:lineRule="auto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Больница, с Хвастовичи</w:t>
            </w:r>
          </w:p>
        </w:tc>
        <w:tc>
          <w:tcPr>
            <w:tcW w:w="1882" w:type="dxa"/>
            <w:shd w:val="clear" w:color="auto" w:fill="auto"/>
            <w:vAlign w:val="center"/>
          </w:tcPr>
          <w:p w:rsidR="005000CE" w:rsidRPr="00021CB2" w:rsidRDefault="005000CE" w:rsidP="00D97C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4 </w:t>
            </w:r>
            <w:r w:rsidR="00D97C59" w:rsidRPr="00021CB2">
              <w:rPr>
                <w:rFonts w:ascii="Times New Roman" w:hAnsi="Times New Roman"/>
              </w:rPr>
              <w:t>2</w:t>
            </w:r>
            <w:r w:rsidRPr="00021CB2">
              <w:rPr>
                <w:rFonts w:ascii="Times New Roman" w:hAnsi="Times New Roman"/>
              </w:rPr>
              <w:t>8</w:t>
            </w:r>
            <w:r w:rsidR="00D97C59" w:rsidRPr="00021CB2">
              <w:rPr>
                <w:rFonts w:ascii="Times New Roman" w:hAnsi="Times New Roman"/>
              </w:rPr>
              <w:t>2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1,113</w:t>
            </w:r>
          </w:p>
        </w:tc>
      </w:tr>
      <w:tr w:rsidR="005000CE" w:rsidRPr="00021CB2" w:rsidTr="006C6CE5">
        <w:tc>
          <w:tcPr>
            <w:tcW w:w="3085" w:type="dxa"/>
            <w:vMerge/>
            <w:shd w:val="clear" w:color="auto" w:fill="auto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5000CE" w:rsidRPr="00021CB2" w:rsidRDefault="005000CE" w:rsidP="00A17CFE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21CB2">
              <w:rPr>
                <w:rFonts w:ascii="Times New Roman" w:hAnsi="Times New Roman"/>
              </w:rPr>
              <w:t>Еленская</w:t>
            </w:r>
            <w:proofErr w:type="spellEnd"/>
            <w:r w:rsidRPr="00021CB2">
              <w:rPr>
                <w:rFonts w:ascii="Times New Roman" w:hAnsi="Times New Roman"/>
              </w:rPr>
              <w:t xml:space="preserve"> участковая больница, </w:t>
            </w:r>
            <w:r w:rsidR="003A2EC3" w:rsidRPr="00021CB2">
              <w:rPr>
                <w:rFonts w:ascii="Times New Roman" w:hAnsi="Times New Roman"/>
              </w:rPr>
              <w:br/>
            </w:r>
            <w:r w:rsidRPr="00021CB2">
              <w:rPr>
                <w:rFonts w:ascii="Times New Roman" w:hAnsi="Times New Roman"/>
              </w:rPr>
              <w:t>п. Еленский</w:t>
            </w:r>
          </w:p>
        </w:tc>
        <w:tc>
          <w:tcPr>
            <w:tcW w:w="1882" w:type="dxa"/>
            <w:shd w:val="clear" w:color="auto" w:fill="auto"/>
            <w:vAlign w:val="center"/>
          </w:tcPr>
          <w:p w:rsidR="005000CE" w:rsidRPr="00021CB2" w:rsidRDefault="005000CE" w:rsidP="00D97C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1 5</w:t>
            </w:r>
            <w:r w:rsidR="00D97C59" w:rsidRPr="00021CB2">
              <w:rPr>
                <w:rFonts w:ascii="Times New Roman" w:hAnsi="Times New Roman"/>
              </w:rPr>
              <w:t>46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5000CE" w:rsidRPr="00021CB2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1,113</w:t>
            </w:r>
          </w:p>
        </w:tc>
      </w:tr>
    </w:tbl>
    <w:p w:rsidR="005000CE" w:rsidRPr="00021CB2" w:rsidRDefault="005000CE" w:rsidP="005000CE">
      <w:pPr>
        <w:spacing w:after="0" w:line="240" w:lineRule="auto"/>
        <w:jc w:val="right"/>
        <w:rPr>
          <w:rFonts w:ascii="Times New Roman" w:hAnsi="Times New Roman"/>
          <w:b/>
          <w:bCs/>
        </w:rPr>
      </w:pPr>
    </w:p>
    <w:p w:rsidR="005000CE" w:rsidRPr="00021CB2" w:rsidRDefault="005000CE" w:rsidP="005000CE">
      <w:pPr>
        <w:spacing w:after="0" w:line="240" w:lineRule="auto"/>
        <w:jc w:val="right"/>
        <w:rPr>
          <w:rFonts w:ascii="Times New Roman" w:hAnsi="Times New Roman"/>
          <w:b/>
          <w:bCs/>
        </w:rPr>
        <w:sectPr w:rsidR="005000CE" w:rsidRPr="00021CB2" w:rsidSect="00C34D54"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125393" w:rsidRPr="00021CB2" w:rsidRDefault="00125393" w:rsidP="003A2EC3">
      <w:pPr>
        <w:spacing w:after="100" w:afterAutospacing="1" w:line="240" w:lineRule="auto"/>
        <w:jc w:val="right"/>
        <w:rPr>
          <w:rFonts w:ascii="Times New Roman" w:hAnsi="Times New Roman"/>
          <w:b/>
        </w:rPr>
      </w:pPr>
      <w:r w:rsidRPr="00021CB2">
        <w:rPr>
          <w:rFonts w:ascii="Times New Roman" w:hAnsi="Times New Roman"/>
          <w:b/>
          <w:bCs/>
        </w:rPr>
        <w:lastRenderedPageBreak/>
        <w:t>Приложение № 3 к Методике</w:t>
      </w:r>
      <w:r w:rsidR="003A2EC3" w:rsidRPr="00021CB2">
        <w:rPr>
          <w:rFonts w:ascii="Times New Roman" w:hAnsi="Times New Roman"/>
          <w:b/>
        </w:rPr>
        <w:br/>
      </w:r>
      <w:r w:rsidRPr="00021CB2">
        <w:rPr>
          <w:rFonts w:ascii="Times New Roman" w:hAnsi="Times New Roman"/>
          <w:b/>
        </w:rPr>
        <w:t xml:space="preserve">формирования дифференцированных </w:t>
      </w:r>
      <w:r w:rsidR="003A2EC3" w:rsidRPr="00021CB2">
        <w:rPr>
          <w:rFonts w:ascii="Times New Roman" w:hAnsi="Times New Roman"/>
          <w:b/>
        </w:rPr>
        <w:br/>
      </w:r>
      <w:proofErr w:type="spellStart"/>
      <w:r w:rsidRPr="00021CB2">
        <w:rPr>
          <w:rFonts w:ascii="Times New Roman" w:hAnsi="Times New Roman"/>
          <w:b/>
        </w:rPr>
        <w:t>подушевых</w:t>
      </w:r>
      <w:proofErr w:type="spellEnd"/>
      <w:r w:rsidRPr="00021CB2">
        <w:rPr>
          <w:rFonts w:ascii="Times New Roman" w:hAnsi="Times New Roman"/>
          <w:b/>
        </w:rPr>
        <w:t xml:space="preserve"> нормативов для оплаты </w:t>
      </w:r>
      <w:r w:rsidR="003A2EC3" w:rsidRPr="00021CB2">
        <w:rPr>
          <w:rFonts w:ascii="Times New Roman" w:hAnsi="Times New Roman"/>
          <w:b/>
        </w:rPr>
        <w:br/>
      </w:r>
      <w:r w:rsidRPr="00021CB2">
        <w:rPr>
          <w:rFonts w:ascii="Times New Roman" w:hAnsi="Times New Roman"/>
          <w:b/>
        </w:rPr>
        <w:t xml:space="preserve">медицинской помощи, оказанной </w:t>
      </w:r>
      <w:r w:rsidR="003A2EC3" w:rsidRPr="00021CB2">
        <w:rPr>
          <w:rFonts w:ascii="Times New Roman" w:hAnsi="Times New Roman"/>
          <w:b/>
        </w:rPr>
        <w:br/>
      </w:r>
      <w:r w:rsidRPr="00021CB2">
        <w:rPr>
          <w:rFonts w:ascii="Times New Roman" w:hAnsi="Times New Roman"/>
          <w:b/>
        </w:rPr>
        <w:t xml:space="preserve">медицинскими организациями, имеющими </w:t>
      </w:r>
      <w:r w:rsidR="003A2EC3" w:rsidRPr="00021CB2">
        <w:rPr>
          <w:rFonts w:ascii="Times New Roman" w:hAnsi="Times New Roman"/>
          <w:b/>
        </w:rPr>
        <w:br/>
      </w:r>
      <w:r w:rsidRPr="00021CB2">
        <w:rPr>
          <w:rFonts w:ascii="Times New Roman" w:hAnsi="Times New Roman"/>
          <w:b/>
        </w:rPr>
        <w:t>прикрепленное население</w:t>
      </w:r>
      <w:r w:rsidR="003A2EC3" w:rsidRPr="00021CB2">
        <w:rPr>
          <w:rFonts w:ascii="Times New Roman" w:hAnsi="Times New Roman"/>
          <w:b/>
        </w:rPr>
        <w:br/>
      </w:r>
    </w:p>
    <w:p w:rsidR="00125393" w:rsidRPr="00021CB2" w:rsidRDefault="00125393" w:rsidP="003A2EC3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21CB2">
        <w:rPr>
          <w:rFonts w:ascii="Times New Roman" w:hAnsi="Times New Roman"/>
          <w:b/>
          <w:sz w:val="26"/>
          <w:szCs w:val="26"/>
        </w:rPr>
        <w:t xml:space="preserve">Медицинские организации, </w:t>
      </w:r>
      <w:r w:rsidR="00E03450">
        <w:rPr>
          <w:rFonts w:ascii="Times New Roman" w:hAnsi="Times New Roman"/>
          <w:b/>
          <w:sz w:val="26"/>
          <w:szCs w:val="26"/>
        </w:rPr>
        <w:t xml:space="preserve">не имеющие прикрепленного населения, </w:t>
      </w:r>
      <w:r w:rsidR="002E69A6" w:rsidRPr="00021CB2">
        <w:rPr>
          <w:rFonts w:ascii="Times New Roman" w:hAnsi="Times New Roman"/>
          <w:b/>
          <w:sz w:val="26"/>
          <w:szCs w:val="26"/>
        </w:rPr>
        <w:t xml:space="preserve">оказывающие </w:t>
      </w:r>
      <w:r w:rsidR="0047134E" w:rsidRPr="00021CB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услуг</w:t>
      </w:r>
      <w:r w:rsidR="002E69A6" w:rsidRPr="00021CB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</w:t>
      </w:r>
      <w:r w:rsidR="0047134E" w:rsidRPr="00021CB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и/или исследовани</w:t>
      </w:r>
      <w:r w:rsidR="002E69A6" w:rsidRPr="00021CB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я,</w:t>
      </w:r>
      <w:r w:rsidR="002D2A56" w:rsidRPr="002D2A5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021CB2">
        <w:rPr>
          <w:rFonts w:ascii="Times New Roman" w:hAnsi="Times New Roman"/>
          <w:b/>
          <w:sz w:val="26"/>
          <w:szCs w:val="26"/>
        </w:rPr>
        <w:t xml:space="preserve">участвующие в </w:t>
      </w:r>
      <w:proofErr w:type="spellStart"/>
      <w:r w:rsidRPr="00021CB2">
        <w:rPr>
          <w:rFonts w:ascii="Times New Roman" w:hAnsi="Times New Roman"/>
          <w:b/>
          <w:sz w:val="26"/>
          <w:szCs w:val="26"/>
        </w:rPr>
        <w:t>межучрежденческих</w:t>
      </w:r>
      <w:proofErr w:type="spellEnd"/>
      <w:r w:rsidRPr="00021CB2">
        <w:rPr>
          <w:rFonts w:ascii="Times New Roman" w:hAnsi="Times New Roman"/>
          <w:b/>
          <w:sz w:val="26"/>
          <w:szCs w:val="26"/>
        </w:rPr>
        <w:t xml:space="preserve"> расчетах </w:t>
      </w:r>
      <w:r w:rsidR="003A2EC3" w:rsidRPr="00021CB2">
        <w:rPr>
          <w:rFonts w:ascii="Times New Roman" w:hAnsi="Times New Roman"/>
          <w:b/>
          <w:sz w:val="26"/>
          <w:szCs w:val="26"/>
        </w:rPr>
        <w:br/>
      </w:r>
    </w:p>
    <w:tbl>
      <w:tblPr>
        <w:tblStyle w:val="a3"/>
        <w:tblW w:w="0" w:type="auto"/>
        <w:tblLook w:val="04A0"/>
      </w:tblPr>
      <w:tblGrid>
        <w:gridCol w:w="10421"/>
      </w:tblGrid>
      <w:tr w:rsidR="00C24287" w:rsidRPr="00021CB2" w:rsidTr="00C24287">
        <w:tc>
          <w:tcPr>
            <w:tcW w:w="10421" w:type="dxa"/>
          </w:tcPr>
          <w:p w:rsidR="00C24287" w:rsidRPr="00021CB2" w:rsidRDefault="007149C6" w:rsidP="00CF4032">
            <w:pPr>
              <w:spacing w:after="12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1.</w:t>
            </w:r>
            <w:r w:rsidR="00C24287" w:rsidRPr="00021CB2">
              <w:rPr>
                <w:rFonts w:ascii="Times New Roman" w:eastAsia="Times New Roman" w:hAnsi="Times New Roman"/>
                <w:lang w:eastAsia="ru-RU"/>
              </w:rPr>
              <w:t xml:space="preserve">ГБУЗ КО </w:t>
            </w:r>
            <w:r w:rsidR="00CF4032" w:rsidRPr="00021CB2">
              <w:rPr>
                <w:rFonts w:ascii="Times New Roman" w:eastAsia="Times New Roman" w:hAnsi="Times New Roman"/>
                <w:lang w:eastAsia="ru-RU"/>
              </w:rPr>
              <w:t>«Областная клиническая туберкулезная больница»</w:t>
            </w:r>
          </w:p>
        </w:tc>
      </w:tr>
      <w:tr w:rsidR="00C24287" w:rsidRPr="00021CB2" w:rsidTr="00C24287">
        <w:tc>
          <w:tcPr>
            <w:tcW w:w="10421" w:type="dxa"/>
          </w:tcPr>
          <w:p w:rsidR="00C24287" w:rsidRPr="00021CB2" w:rsidRDefault="007149C6" w:rsidP="007149C6">
            <w:pPr>
              <w:spacing w:after="12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2.ГБУЗ КО «Калужский областной клинический онкологический диспансер»</w:t>
            </w:r>
          </w:p>
        </w:tc>
      </w:tr>
      <w:tr w:rsidR="00C24287" w:rsidRPr="00021CB2" w:rsidTr="00C24287">
        <w:tc>
          <w:tcPr>
            <w:tcW w:w="10421" w:type="dxa"/>
          </w:tcPr>
          <w:p w:rsidR="00C24287" w:rsidRPr="00021CB2" w:rsidRDefault="007149C6" w:rsidP="007149C6">
            <w:pPr>
              <w:spacing w:after="12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E8019C">
              <w:rPr>
                <w:rFonts w:ascii="Times New Roman" w:eastAsia="Times New Roman" w:hAnsi="Times New Roman"/>
                <w:lang w:eastAsia="ru-RU"/>
              </w:rPr>
              <w:t>3</w:t>
            </w:r>
            <w:r w:rsidR="00E8019C" w:rsidRPr="00E8019C">
              <w:rPr>
                <w:rFonts w:ascii="Times New Roman" w:eastAsia="Times New Roman" w:hAnsi="Times New Roman"/>
                <w:lang w:eastAsia="ru-RU"/>
              </w:rPr>
              <w:t>.</w:t>
            </w: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МРНЦ им. А.Ф.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Цыба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– филиал ФГБУ «НМИЦ радиологии» Минздрава России»</w:t>
            </w:r>
          </w:p>
        </w:tc>
      </w:tr>
      <w:tr w:rsidR="0047134E" w:rsidRPr="00021CB2" w:rsidTr="00C24287">
        <w:tc>
          <w:tcPr>
            <w:tcW w:w="10421" w:type="dxa"/>
          </w:tcPr>
          <w:p w:rsidR="0047134E" w:rsidRPr="00021CB2" w:rsidRDefault="0047134E" w:rsidP="007149C6">
            <w:pPr>
              <w:spacing w:after="12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4.ГБУЗ КО «Калужский областной клинический кожно-венерологический диспансер»</w:t>
            </w:r>
          </w:p>
        </w:tc>
      </w:tr>
      <w:tr w:rsidR="0047134E" w:rsidRPr="00021CB2" w:rsidTr="00C24287">
        <w:tc>
          <w:tcPr>
            <w:tcW w:w="10421" w:type="dxa"/>
          </w:tcPr>
          <w:p w:rsidR="0047134E" w:rsidRPr="00021CB2" w:rsidRDefault="0047134E" w:rsidP="003A2EC3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5.ГБУЗ КО «</w:t>
            </w:r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Калужская</w:t>
            </w:r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областная клиническая больница скорой медицинской помощи» им. К.Н. Шевченко</w:t>
            </w:r>
          </w:p>
        </w:tc>
      </w:tr>
      <w:tr w:rsidR="0047134E" w:rsidRPr="00021CB2" w:rsidTr="00C24287">
        <w:tc>
          <w:tcPr>
            <w:tcW w:w="10421" w:type="dxa"/>
          </w:tcPr>
          <w:p w:rsidR="0047134E" w:rsidRPr="00021CB2" w:rsidRDefault="0047134E" w:rsidP="007149C6">
            <w:pPr>
              <w:spacing w:after="12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6.ГАУЗ КО КОСЦИЗ и СПИД</w:t>
            </w:r>
          </w:p>
        </w:tc>
      </w:tr>
      <w:tr w:rsidR="0047134E" w:rsidRPr="00021CB2" w:rsidTr="00C24287">
        <w:tc>
          <w:tcPr>
            <w:tcW w:w="10421" w:type="dxa"/>
          </w:tcPr>
          <w:p w:rsidR="0047134E" w:rsidRPr="00021CB2" w:rsidRDefault="0047134E" w:rsidP="007149C6">
            <w:pPr>
              <w:spacing w:after="12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7.ГБУЗ КО «Городской родильный дом»</w:t>
            </w:r>
          </w:p>
        </w:tc>
      </w:tr>
      <w:tr w:rsidR="0047134E" w:rsidRPr="00021CB2" w:rsidTr="00C24287">
        <w:tc>
          <w:tcPr>
            <w:tcW w:w="10421" w:type="dxa"/>
          </w:tcPr>
          <w:p w:rsidR="0047134E" w:rsidRPr="00021CB2" w:rsidRDefault="000F75F2" w:rsidP="007149C6">
            <w:pPr>
              <w:spacing w:after="12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8</w:t>
            </w:r>
            <w:r w:rsidR="0047134E" w:rsidRPr="00021CB2">
              <w:rPr>
                <w:rFonts w:ascii="Times New Roman" w:eastAsia="Times New Roman" w:hAnsi="Times New Roman"/>
                <w:lang w:eastAsia="ru-RU"/>
              </w:rPr>
              <w:t xml:space="preserve">.ФБУЗ </w:t>
            </w:r>
            <w:r w:rsidR="00FD73FB" w:rsidRPr="00021CB2">
              <w:rPr>
                <w:rFonts w:ascii="Times New Roman" w:eastAsia="Times New Roman" w:hAnsi="Times New Roman"/>
                <w:lang w:eastAsia="ru-RU"/>
              </w:rPr>
              <w:t>«</w:t>
            </w:r>
            <w:r w:rsidR="0047134E" w:rsidRPr="00021CB2">
              <w:rPr>
                <w:rFonts w:ascii="Times New Roman" w:eastAsia="Times New Roman" w:hAnsi="Times New Roman"/>
                <w:lang w:eastAsia="ru-RU"/>
              </w:rPr>
              <w:t>Центр гигиены и эпидемиологии в Калужской области</w:t>
            </w:r>
            <w:r w:rsidR="00FD73FB"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</w:tr>
      <w:tr w:rsidR="0047134E" w:rsidRPr="00021CB2" w:rsidTr="00C24287">
        <w:tc>
          <w:tcPr>
            <w:tcW w:w="10421" w:type="dxa"/>
          </w:tcPr>
          <w:p w:rsidR="0047134E" w:rsidRPr="00021CB2" w:rsidRDefault="000F75F2" w:rsidP="007149C6">
            <w:pPr>
              <w:spacing w:after="12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9</w:t>
            </w:r>
            <w:r w:rsidR="0047134E" w:rsidRPr="00021CB2">
              <w:rPr>
                <w:rFonts w:ascii="Times New Roman" w:eastAsia="Times New Roman" w:hAnsi="Times New Roman"/>
                <w:lang w:eastAsia="ru-RU"/>
              </w:rPr>
              <w:t>.ГБУЗ КО «Региональный центр скорой медицинской помощи и медицины катастроф»</w:t>
            </w:r>
          </w:p>
        </w:tc>
      </w:tr>
      <w:tr w:rsidR="00FB3667" w:rsidRPr="00021CB2" w:rsidTr="00C24287">
        <w:tc>
          <w:tcPr>
            <w:tcW w:w="10421" w:type="dxa"/>
          </w:tcPr>
          <w:p w:rsidR="00FB3667" w:rsidRPr="00021CB2" w:rsidRDefault="00FB3667" w:rsidP="007149C6">
            <w:pPr>
              <w:spacing w:after="12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10. ГБУЗ КО «КОКДБ»</w:t>
            </w:r>
          </w:p>
        </w:tc>
      </w:tr>
      <w:tr w:rsidR="00535AF5" w:rsidRPr="00021CB2" w:rsidTr="00C24287">
        <w:tc>
          <w:tcPr>
            <w:tcW w:w="10421" w:type="dxa"/>
          </w:tcPr>
          <w:p w:rsidR="00535AF5" w:rsidRDefault="00524277" w:rsidP="007149C6">
            <w:pPr>
              <w:spacing w:after="12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24277">
              <w:rPr>
                <w:rFonts w:ascii="Times New Roman" w:eastAsia="Times New Roman" w:hAnsi="Times New Roman"/>
                <w:lang w:eastAsia="ru-RU"/>
              </w:rPr>
              <w:t xml:space="preserve">11. </w:t>
            </w:r>
            <w:r w:rsidR="00535AF5" w:rsidRPr="00524277">
              <w:rPr>
                <w:rFonts w:ascii="Times New Roman" w:eastAsia="Times New Roman" w:hAnsi="Times New Roman"/>
                <w:lang w:eastAsia="ru-RU"/>
              </w:rPr>
              <w:t>Калужский филиал ФГАУ «НМИЦ «МНТК «Микрохирургия глаза» им. акад. С. Н. Федорова» Минздрава России</w:t>
            </w:r>
          </w:p>
        </w:tc>
      </w:tr>
      <w:tr w:rsidR="00535AF5" w:rsidRPr="00021CB2" w:rsidTr="00C24287">
        <w:tc>
          <w:tcPr>
            <w:tcW w:w="10421" w:type="dxa"/>
          </w:tcPr>
          <w:p w:rsidR="00535AF5" w:rsidRDefault="00524277" w:rsidP="007149C6">
            <w:pPr>
              <w:spacing w:after="12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24277">
              <w:rPr>
                <w:rFonts w:ascii="Times New Roman" w:eastAsia="Times New Roman" w:hAnsi="Times New Roman"/>
                <w:lang w:eastAsia="ru-RU"/>
              </w:rPr>
              <w:t>12. ГБУЗ КО «ГКБ «Сосновая роща»</w:t>
            </w:r>
          </w:p>
        </w:tc>
      </w:tr>
      <w:tr w:rsidR="00535AF5" w:rsidRPr="00021CB2" w:rsidTr="00C24287">
        <w:tc>
          <w:tcPr>
            <w:tcW w:w="10421" w:type="dxa"/>
          </w:tcPr>
          <w:p w:rsidR="00535AF5" w:rsidRDefault="00524277" w:rsidP="007149C6">
            <w:pPr>
              <w:spacing w:after="12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24277">
              <w:rPr>
                <w:rFonts w:ascii="Times New Roman" w:eastAsia="Times New Roman" w:hAnsi="Times New Roman"/>
                <w:lang w:eastAsia="ru-RU"/>
              </w:rPr>
              <w:t>13. ООО «МТК «МГ»</w:t>
            </w:r>
          </w:p>
        </w:tc>
      </w:tr>
      <w:tr w:rsidR="00535AF5" w:rsidRPr="00021CB2" w:rsidTr="00C24287">
        <w:tc>
          <w:tcPr>
            <w:tcW w:w="10421" w:type="dxa"/>
          </w:tcPr>
          <w:p w:rsidR="00535AF5" w:rsidRDefault="00524277" w:rsidP="007149C6">
            <w:pPr>
              <w:spacing w:after="12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24277">
              <w:rPr>
                <w:rFonts w:ascii="Times New Roman" w:eastAsia="Times New Roman" w:hAnsi="Times New Roman"/>
                <w:lang w:eastAsia="ru-RU"/>
              </w:rPr>
              <w:t>14. ООО «ФРЕЗЕНИУС НЕФРОКЕА»</w:t>
            </w:r>
          </w:p>
        </w:tc>
      </w:tr>
      <w:tr w:rsidR="00535AF5" w:rsidRPr="00021CB2" w:rsidTr="00C24287">
        <w:tc>
          <w:tcPr>
            <w:tcW w:w="10421" w:type="dxa"/>
          </w:tcPr>
          <w:p w:rsidR="00535AF5" w:rsidRDefault="00524277" w:rsidP="007149C6">
            <w:pPr>
              <w:spacing w:after="12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24277">
              <w:rPr>
                <w:rFonts w:ascii="Times New Roman" w:eastAsia="Times New Roman" w:hAnsi="Times New Roman"/>
                <w:lang w:eastAsia="ru-RU"/>
              </w:rPr>
              <w:t>15. ООО «</w:t>
            </w:r>
            <w:proofErr w:type="spellStart"/>
            <w:r w:rsidRPr="00524277">
              <w:rPr>
                <w:rFonts w:ascii="Times New Roman" w:eastAsia="Times New Roman" w:hAnsi="Times New Roman"/>
                <w:lang w:eastAsia="ru-RU"/>
              </w:rPr>
              <w:t>ЕвроМед</w:t>
            </w:r>
            <w:proofErr w:type="spellEnd"/>
            <w:r w:rsidRPr="00524277"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</w:tr>
      <w:tr w:rsidR="00535AF5" w:rsidRPr="00021CB2" w:rsidTr="00C24287">
        <w:tc>
          <w:tcPr>
            <w:tcW w:w="10421" w:type="dxa"/>
          </w:tcPr>
          <w:p w:rsidR="00535AF5" w:rsidRDefault="00524277" w:rsidP="007149C6">
            <w:pPr>
              <w:spacing w:after="12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24277">
              <w:rPr>
                <w:rFonts w:ascii="Times New Roman" w:eastAsia="Times New Roman" w:hAnsi="Times New Roman"/>
                <w:lang w:eastAsia="ru-RU"/>
              </w:rPr>
              <w:t>16. ООО «Клиника мужского и женского здоровья»</w:t>
            </w:r>
          </w:p>
        </w:tc>
      </w:tr>
    </w:tbl>
    <w:p w:rsidR="00C24287" w:rsidRPr="00021CB2" w:rsidRDefault="00C24287" w:rsidP="003A2EC3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24287" w:rsidRPr="00021CB2" w:rsidRDefault="00C24287" w:rsidP="003A2EC3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24287" w:rsidRPr="00021CB2" w:rsidRDefault="00C24287" w:rsidP="003A2EC3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63E1C" w:rsidRPr="00021CB2" w:rsidRDefault="00463E1C" w:rsidP="003A2EC3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63E1C" w:rsidRPr="00021CB2" w:rsidRDefault="00463E1C" w:rsidP="003A2EC3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63E1C" w:rsidRPr="00021CB2" w:rsidRDefault="00463E1C" w:rsidP="003A2EC3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63E1C" w:rsidRPr="00021CB2" w:rsidRDefault="00463E1C" w:rsidP="003A2EC3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63E1C" w:rsidRPr="00021CB2" w:rsidRDefault="00463E1C" w:rsidP="003A2EC3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63E1C" w:rsidRPr="00021CB2" w:rsidRDefault="00463E1C" w:rsidP="003A2EC3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63E1C" w:rsidRPr="00021CB2" w:rsidRDefault="00463E1C" w:rsidP="003A2EC3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63E1C" w:rsidRPr="00021CB2" w:rsidRDefault="00463E1C" w:rsidP="003A2EC3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64F21" w:rsidRPr="00021CB2" w:rsidRDefault="00364F21" w:rsidP="003348DA">
      <w:pPr>
        <w:spacing w:after="0" w:line="288" w:lineRule="auto"/>
        <w:rPr>
          <w:rFonts w:ascii="Times New Roman" w:hAnsi="Times New Roman"/>
          <w:b/>
          <w:bCs/>
          <w:sz w:val="20"/>
          <w:szCs w:val="20"/>
        </w:rPr>
        <w:sectPr w:rsidR="00364F21" w:rsidRPr="00021CB2" w:rsidSect="006C6CE5"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364F21" w:rsidRPr="00021CB2" w:rsidRDefault="00364F21" w:rsidP="006C6CE5">
      <w:pPr>
        <w:spacing w:after="100" w:afterAutospacing="1" w:line="240" w:lineRule="auto"/>
        <w:jc w:val="right"/>
        <w:rPr>
          <w:rFonts w:ascii="Times New Roman" w:hAnsi="Times New Roman"/>
          <w:b/>
        </w:rPr>
      </w:pPr>
      <w:r w:rsidRPr="00021CB2">
        <w:rPr>
          <w:rFonts w:ascii="Times New Roman" w:hAnsi="Times New Roman"/>
          <w:b/>
          <w:bCs/>
        </w:rPr>
        <w:lastRenderedPageBreak/>
        <w:t>Приложение № 4 к Методике</w:t>
      </w:r>
      <w:r w:rsidR="006C6CE5" w:rsidRPr="00021CB2">
        <w:rPr>
          <w:rFonts w:ascii="Times New Roman" w:hAnsi="Times New Roman"/>
          <w:b/>
          <w:bCs/>
        </w:rPr>
        <w:br/>
      </w:r>
      <w:r w:rsidRPr="00021CB2">
        <w:rPr>
          <w:rFonts w:ascii="Times New Roman" w:hAnsi="Times New Roman"/>
          <w:b/>
        </w:rPr>
        <w:t>формирования дифференцированных</w:t>
      </w:r>
      <w:r w:rsidR="006C6CE5" w:rsidRPr="00021CB2">
        <w:rPr>
          <w:rFonts w:ascii="Times New Roman" w:hAnsi="Times New Roman"/>
          <w:b/>
        </w:rPr>
        <w:br/>
      </w:r>
      <w:proofErr w:type="spellStart"/>
      <w:r w:rsidRPr="00021CB2">
        <w:rPr>
          <w:rFonts w:ascii="Times New Roman" w:hAnsi="Times New Roman"/>
          <w:b/>
        </w:rPr>
        <w:t>подушевых</w:t>
      </w:r>
      <w:proofErr w:type="spellEnd"/>
      <w:r w:rsidRPr="00021CB2">
        <w:rPr>
          <w:rFonts w:ascii="Times New Roman" w:hAnsi="Times New Roman"/>
          <w:b/>
        </w:rPr>
        <w:t xml:space="preserve"> нормативов для оплаты</w:t>
      </w:r>
      <w:r w:rsidR="006C6CE5" w:rsidRPr="00021CB2">
        <w:rPr>
          <w:rFonts w:ascii="Times New Roman" w:hAnsi="Times New Roman"/>
          <w:b/>
        </w:rPr>
        <w:br/>
      </w:r>
      <w:r w:rsidRPr="00021CB2">
        <w:rPr>
          <w:rFonts w:ascii="Times New Roman" w:hAnsi="Times New Roman"/>
          <w:b/>
        </w:rPr>
        <w:t>медицинской помощи, оказанной</w:t>
      </w:r>
      <w:r w:rsidR="006C6CE5" w:rsidRPr="00021CB2">
        <w:rPr>
          <w:rFonts w:ascii="Times New Roman" w:hAnsi="Times New Roman"/>
          <w:b/>
        </w:rPr>
        <w:br/>
      </w:r>
      <w:r w:rsidRPr="00021CB2">
        <w:rPr>
          <w:rFonts w:ascii="Times New Roman" w:hAnsi="Times New Roman"/>
          <w:b/>
        </w:rPr>
        <w:t>медицинскими организациями, имеющими</w:t>
      </w:r>
      <w:r w:rsidR="006C6CE5" w:rsidRPr="00021CB2">
        <w:rPr>
          <w:rFonts w:ascii="Times New Roman" w:hAnsi="Times New Roman"/>
          <w:b/>
        </w:rPr>
        <w:br/>
      </w:r>
      <w:r w:rsidRPr="00021CB2">
        <w:rPr>
          <w:rFonts w:ascii="Times New Roman" w:hAnsi="Times New Roman"/>
          <w:b/>
        </w:rPr>
        <w:t>прикрепленное население</w:t>
      </w:r>
      <w:r w:rsidR="006C6CE5" w:rsidRPr="00021CB2">
        <w:rPr>
          <w:rFonts w:ascii="Times New Roman" w:hAnsi="Times New Roman"/>
          <w:b/>
        </w:rPr>
        <w:br/>
      </w:r>
    </w:p>
    <w:p w:rsidR="00CD7971" w:rsidRDefault="00364F21" w:rsidP="00CD79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1CB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Рекомендованные тарифы</w:t>
      </w:r>
    </w:p>
    <w:p w:rsidR="00364F21" w:rsidRPr="00021CB2" w:rsidRDefault="00364F21" w:rsidP="00CD79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1CB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для оплаты услуг и/или исследований по договорам, заключенным между медицинскими организациями</w:t>
      </w:r>
      <w:r w:rsidR="00ED52CD" w:rsidRPr="00021CB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,</w:t>
      </w:r>
      <w:r w:rsidRPr="00021CB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для </w:t>
      </w:r>
      <w:proofErr w:type="spellStart"/>
      <w:r w:rsidRPr="00021CB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межучрежденческих</w:t>
      </w:r>
      <w:proofErr w:type="spellEnd"/>
      <w:r w:rsidRPr="00021CB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взаиморасчетов медицинских организаций, финанси</w:t>
      </w:r>
      <w:r w:rsidR="00CD797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руемых по </w:t>
      </w:r>
      <w:proofErr w:type="spellStart"/>
      <w:r w:rsidR="00CD797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подушевому</w:t>
      </w:r>
      <w:proofErr w:type="spellEnd"/>
      <w:r w:rsidR="00CD797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нормативу</w:t>
      </w:r>
      <w:r w:rsidR="006406AA" w:rsidRPr="00021CB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br/>
      </w:r>
    </w:p>
    <w:tbl>
      <w:tblPr>
        <w:tblW w:w="10206" w:type="dxa"/>
        <w:tblInd w:w="108" w:type="dxa"/>
        <w:tblLook w:val="04A0"/>
      </w:tblPr>
      <w:tblGrid>
        <w:gridCol w:w="8789"/>
        <w:gridCol w:w="1417"/>
      </w:tblGrid>
      <w:tr w:rsidR="00C0346D" w:rsidRPr="00021CB2" w:rsidTr="007E6C2E">
        <w:trPr>
          <w:trHeight w:val="511"/>
          <w:tblHeader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b/>
                <w:bCs/>
                <w:lang w:eastAsia="ru-RU"/>
              </w:rPr>
              <w:t>Тариф</w:t>
            </w:r>
          </w:p>
        </w:tc>
      </w:tr>
      <w:tr w:rsidR="00C0346D" w:rsidRPr="00021CB2" w:rsidTr="007E6C2E">
        <w:trPr>
          <w:trHeight w:val="3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А03.03.001  Топография позвоночника компьютерная оптическая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313,87</w:t>
            </w:r>
          </w:p>
        </w:tc>
      </w:tr>
      <w:tr w:rsidR="00C0346D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A04.01.001 Ультразвуковое исследование мягких тканей (одна анатомическая зона)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180,13</w:t>
            </w:r>
          </w:p>
        </w:tc>
      </w:tr>
      <w:tr w:rsidR="00C0346D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21CB2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A04.04.001.001 </w:t>
            </w:r>
            <w:r w:rsidRPr="00021CB2">
              <w:rPr>
                <w:rFonts w:ascii="Times New Roman" w:eastAsiaTheme="minorHAnsi" w:hAnsi="Times New Roman"/>
              </w:rPr>
              <w:t>Ультразвуковое исследование тазобедренного сустава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21CB2" w:rsidRDefault="004F2E91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336,11</w:t>
            </w:r>
          </w:p>
        </w:tc>
      </w:tr>
      <w:tr w:rsidR="00C0346D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A04.06.001 Ультразвуковое исследование селезенки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180,13</w:t>
            </w:r>
          </w:p>
        </w:tc>
      </w:tr>
      <w:tr w:rsidR="00C0346D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A04.06.002 Ультразвуковое исследование лимфатических узлов (одна анатомическая зона)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180,13</w:t>
            </w:r>
          </w:p>
        </w:tc>
      </w:tr>
      <w:tr w:rsidR="00C0346D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A04.07.002 Ультразвуковое исследование слюнных желез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180,13</w:t>
            </w:r>
          </w:p>
        </w:tc>
      </w:tr>
      <w:tr w:rsidR="00C0346D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A04.09.001 Ультразвуковое исследование плевральной полости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180,13</w:t>
            </w:r>
          </w:p>
        </w:tc>
      </w:tr>
      <w:tr w:rsidR="00C0346D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A04.10.002.005</w:t>
            </w:r>
            <w:r w:rsidR="008B185A" w:rsidRPr="00021CB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="008B185A" w:rsidRPr="00021CB2">
              <w:rPr>
                <w:rFonts w:ascii="Times New Roman" w:eastAsia="Times New Roman" w:hAnsi="Times New Roman"/>
                <w:lang w:eastAsia="ru-RU"/>
              </w:rPr>
              <w:t>Эхокардиография</w:t>
            </w:r>
            <w:proofErr w:type="spellEnd"/>
            <w:r w:rsidR="008B185A" w:rsidRPr="00021CB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="008B185A" w:rsidRPr="00021CB2">
              <w:rPr>
                <w:rFonts w:ascii="Times New Roman" w:eastAsia="Times New Roman" w:hAnsi="Times New Roman"/>
                <w:lang w:eastAsia="ru-RU"/>
              </w:rPr>
              <w:t>чреспищеводная</w:t>
            </w:r>
            <w:proofErr w:type="spellEnd"/>
            <w:r w:rsidR="0076382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="008B185A" w:rsidRPr="00021CB2">
              <w:rPr>
                <w:rFonts w:ascii="Times New Roman" w:eastAsia="Times New Roman" w:hAnsi="Times New Roman"/>
                <w:lang w:eastAsia="ru-RU"/>
              </w:rPr>
              <w:t>интраоперационная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391,41</w:t>
            </w:r>
          </w:p>
        </w:tc>
      </w:tr>
      <w:tr w:rsidR="00C0346D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A04.11.001 Ультразвуковое исследование средостения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180,13</w:t>
            </w:r>
          </w:p>
        </w:tc>
      </w:tr>
      <w:tr w:rsidR="00C0346D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A04.12.009</w:t>
            </w:r>
            <w:r w:rsidR="00F85846" w:rsidRPr="00021CB2">
              <w:rPr>
                <w:rFonts w:ascii="Times New Roman" w:eastAsia="Times New Roman" w:hAnsi="Times New Roman"/>
                <w:lang w:eastAsia="ru-RU"/>
              </w:rPr>
              <w:t xml:space="preserve"> Дуплексное сканирование сосудов челюстно-лицевой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606,38</w:t>
            </w:r>
          </w:p>
        </w:tc>
      </w:tr>
      <w:tr w:rsidR="00C0346D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A04.12.011.04 Цветное дуплексное сканирование сосудов почек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325,43</w:t>
            </w:r>
          </w:p>
        </w:tc>
      </w:tr>
      <w:tr w:rsidR="00C0346D" w:rsidRPr="00021CB2" w:rsidTr="006406AA">
        <w:trPr>
          <w:trHeight w:val="3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A04.14.001 Ультразвуковое исследование печени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135,14</w:t>
            </w:r>
          </w:p>
        </w:tc>
      </w:tr>
      <w:tr w:rsidR="00C0346D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A04.14.002 Ультразвуковое исследование желчного пузыря</w:t>
            </w:r>
            <w:r w:rsidR="00363FB2" w:rsidRPr="00021CB2">
              <w:rPr>
                <w:rFonts w:ascii="Times New Roman" w:eastAsia="Times New Roman" w:hAnsi="Times New Roman"/>
                <w:lang w:eastAsia="ru-RU"/>
              </w:rPr>
              <w:t xml:space="preserve"> и протоков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135,14</w:t>
            </w:r>
          </w:p>
        </w:tc>
      </w:tr>
      <w:tr w:rsidR="00C0346D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A04.14.002.001 Ультразвуковое исследование желчного пузыря с определением его сократимости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270,48</w:t>
            </w:r>
          </w:p>
        </w:tc>
      </w:tr>
      <w:tr w:rsidR="00C0346D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A04.15.001 Ультразвуковое исследование поджелудочной железы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180,13</w:t>
            </w:r>
          </w:p>
        </w:tc>
      </w:tr>
      <w:tr w:rsidR="00C0346D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A04.16.002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Эндосонография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желудка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180,13</w:t>
            </w:r>
          </w:p>
        </w:tc>
      </w:tr>
      <w:tr w:rsidR="00C0346D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A04.18.001 Ультразвуковое</w:t>
            </w:r>
            <w:r w:rsidR="00BC6F75" w:rsidRPr="00021CB2">
              <w:rPr>
                <w:rFonts w:ascii="Times New Roman" w:eastAsia="Times New Roman" w:hAnsi="Times New Roman"/>
                <w:lang w:eastAsia="ru-RU"/>
              </w:rPr>
              <w:t xml:space="preserve"> исследование толстой кишки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180,13</w:t>
            </w:r>
          </w:p>
        </w:tc>
      </w:tr>
      <w:tr w:rsidR="00C0346D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A04.19.001 Ультразвуковое исследование сигмовидной и прямой кишки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180,13</w:t>
            </w:r>
          </w:p>
        </w:tc>
      </w:tr>
      <w:tr w:rsidR="00C0346D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A04.20.002 Ультразвуковое исследование молочных желез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180,13</w:t>
            </w:r>
          </w:p>
        </w:tc>
      </w:tr>
      <w:tr w:rsidR="00C0346D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21CB2" w:rsidRDefault="009A0E56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A04.21.001 Ультразвуковое исследование предстательной железы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180,13</w:t>
            </w:r>
          </w:p>
        </w:tc>
      </w:tr>
      <w:tr w:rsidR="008D77DA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77DA" w:rsidRPr="00021CB2" w:rsidRDefault="008D77DA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A04.21.001.002 Ультразвуковое обследование предстательной железы и органов мошонки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77DA" w:rsidRPr="00021CB2" w:rsidRDefault="008D77DA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727,45</w:t>
            </w:r>
          </w:p>
        </w:tc>
      </w:tr>
      <w:tr w:rsidR="00C0346D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21CB2" w:rsidRDefault="00DB0340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A04.22.001 Ультразвуковое исследование щитовидной железы и паращитовидных желез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135,14</w:t>
            </w:r>
          </w:p>
        </w:tc>
      </w:tr>
      <w:tr w:rsidR="00C0346D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A04.22.002 Ультразвуковое исследование надпочечников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135,14</w:t>
            </w:r>
          </w:p>
        </w:tc>
      </w:tr>
      <w:tr w:rsidR="00C0346D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A04.23.001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Нейросонография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218,03</w:t>
            </w:r>
          </w:p>
        </w:tc>
      </w:tr>
      <w:tr w:rsidR="00C0346D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A04.28.002.001 Ультразвуковое исследование почек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135,14</w:t>
            </w:r>
          </w:p>
        </w:tc>
      </w:tr>
      <w:tr w:rsidR="00C0346D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A04.28.002.003 Ультразвуковое исследование мочевого пузыря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135,14</w:t>
            </w:r>
          </w:p>
        </w:tc>
      </w:tr>
      <w:tr w:rsidR="00C0346D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A04.30.001 Ультразвуковое исследование плода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292,08</w:t>
            </w:r>
          </w:p>
        </w:tc>
      </w:tr>
      <w:tr w:rsidR="00C0346D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A04.30.001.003 </w:t>
            </w:r>
            <w:r w:rsidR="00931B03" w:rsidRPr="00021CB2">
              <w:rPr>
                <w:rFonts w:ascii="Times New Roman" w:eastAsia="Times New Roman" w:hAnsi="Times New Roman"/>
                <w:lang w:eastAsia="ru-RU"/>
              </w:rPr>
              <w:t xml:space="preserve">Ультразвуковое </w:t>
            </w:r>
            <w:proofErr w:type="spellStart"/>
            <w:r w:rsidR="00931B03" w:rsidRPr="00021CB2">
              <w:rPr>
                <w:rFonts w:ascii="Times New Roman" w:eastAsia="Times New Roman" w:hAnsi="Times New Roman"/>
                <w:lang w:eastAsia="ru-RU"/>
              </w:rPr>
              <w:t>скрининговое</w:t>
            </w:r>
            <w:proofErr w:type="spellEnd"/>
            <w:r w:rsidR="00931B03" w:rsidRPr="00021CB2">
              <w:rPr>
                <w:rFonts w:ascii="Times New Roman" w:eastAsia="Times New Roman" w:hAnsi="Times New Roman"/>
                <w:lang w:eastAsia="ru-RU"/>
              </w:rPr>
              <w:t xml:space="preserve"> исследование при сроке беременности одиннадцатая - четырнадцатая недели по оценке антенатального развития плода с целью выявления хромосомных аномалий, пороков развития, рисков задержки роста плода, преждевременных родов, </w:t>
            </w:r>
            <w:proofErr w:type="spellStart"/>
            <w:r w:rsidR="00931B03" w:rsidRPr="00021CB2">
              <w:rPr>
                <w:rFonts w:ascii="Times New Roman" w:eastAsia="Times New Roman" w:hAnsi="Times New Roman"/>
                <w:lang w:eastAsia="ru-RU"/>
              </w:rPr>
              <w:t>преэклампсии</w:t>
            </w:r>
            <w:proofErr w:type="spellEnd"/>
            <w:r w:rsidR="00931B03" w:rsidRPr="00021CB2">
              <w:rPr>
                <w:rFonts w:ascii="Times New Roman" w:eastAsia="Times New Roman" w:hAnsi="Times New Roman"/>
                <w:lang w:eastAsia="ru-RU"/>
              </w:rPr>
              <w:t xml:space="preserve"> (скрининг I)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530,62</w:t>
            </w:r>
          </w:p>
        </w:tc>
      </w:tr>
      <w:tr w:rsidR="00C0346D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A04.30.003 Ультразвуковое исследование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забрюшинного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пространства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180,13</w:t>
            </w:r>
          </w:p>
        </w:tc>
      </w:tr>
      <w:tr w:rsidR="00C0346D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A04.30.004 Ультразвуковое определение жидкости в брюшной полости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180,13</w:t>
            </w:r>
          </w:p>
        </w:tc>
      </w:tr>
      <w:tr w:rsidR="00C0346D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6D" w:rsidRPr="00021CB2" w:rsidRDefault="00100792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lastRenderedPageBreak/>
              <w:t>A04.30.007.002 Ультразвуковое исследование</w:t>
            </w:r>
            <w:r w:rsidR="00C0346D" w:rsidRPr="00021CB2">
              <w:rPr>
                <w:rFonts w:ascii="Times New Roman" w:eastAsia="Times New Roman" w:hAnsi="Times New Roman"/>
                <w:lang w:eastAsia="ru-RU"/>
              </w:rPr>
              <w:t xml:space="preserve"> органов брюшной полости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350,90</w:t>
            </w:r>
          </w:p>
        </w:tc>
      </w:tr>
      <w:tr w:rsidR="00100792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92" w:rsidRPr="00021CB2" w:rsidRDefault="00100792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A04.30.011.01 Дистанционное предоставление заключения (описание, интерпретация) по данным выполненного исследования 1 группы (ультразвуковая, эндоскопическая, функциональная, патологоанатомическое исследование)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92" w:rsidRPr="00021CB2" w:rsidRDefault="00100792" w:rsidP="001007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371,28</w:t>
            </w:r>
          </w:p>
        </w:tc>
      </w:tr>
      <w:tr w:rsidR="00C0346D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А04.30.090 Контрастная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эхогистеросальпингоскопия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3546,73</w:t>
            </w:r>
          </w:p>
        </w:tc>
      </w:tr>
      <w:tr w:rsidR="00C0346D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А05.02.001.003 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Электронейрографиястимуляционная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одного нерва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493,23</w:t>
            </w:r>
          </w:p>
        </w:tc>
      </w:tr>
      <w:tr w:rsidR="00C0346D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А05.02.001.004   Электромиография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стимуляционная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срединного нерва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493,23</w:t>
            </w:r>
          </w:p>
        </w:tc>
      </w:tr>
      <w:tr w:rsidR="00C0346D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А05.02.001.005  Электромиография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стимуляционная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локтевого нерва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493,23</w:t>
            </w:r>
          </w:p>
        </w:tc>
      </w:tr>
      <w:tr w:rsidR="00C0346D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6D" w:rsidRPr="00021CB2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А05.02.001.006  </w:t>
            </w:r>
            <w:r w:rsidRPr="00021CB2">
              <w:rPr>
                <w:rFonts w:ascii="Times New Roman" w:eastAsiaTheme="minorHAnsi" w:hAnsi="Times New Roman"/>
              </w:rPr>
              <w:t xml:space="preserve">Электромиография 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стимуляционная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 xml:space="preserve"> лучевого нерва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493,23</w:t>
            </w:r>
          </w:p>
        </w:tc>
      </w:tr>
      <w:tr w:rsidR="00C0346D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А05.02.001.090  Электромиография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стимуляционная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малоберцового нерва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471,24</w:t>
            </w:r>
          </w:p>
        </w:tc>
      </w:tr>
      <w:tr w:rsidR="00C0346D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А05.02.001.091  Электромиография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стимуляционная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большеберцового нерва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471,24</w:t>
            </w:r>
          </w:p>
        </w:tc>
      </w:tr>
      <w:tr w:rsidR="00C0346D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А05.02.001.092  Электромиография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стимуляционная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икроножного нерва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515,23</w:t>
            </w:r>
          </w:p>
        </w:tc>
      </w:tr>
      <w:tr w:rsidR="00C0346D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А05.10.002.090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Кардиоритмография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116,41</w:t>
            </w:r>
          </w:p>
        </w:tc>
      </w:tr>
      <w:tr w:rsidR="00C0346D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А05.10.008.091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Мониторирование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показателей артериального давления с применением диагностических технологий при подборе лекарственной терапии (с предоставлением прибора)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638,15</w:t>
            </w:r>
          </w:p>
        </w:tc>
      </w:tr>
      <w:tr w:rsidR="00C0346D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A05.12.001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Реовазография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200,55</w:t>
            </w:r>
          </w:p>
        </w:tc>
      </w:tr>
      <w:tr w:rsidR="00C0346D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21CB2" w:rsidRDefault="00757A25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A05.12.001.01 Компьютерная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реовазография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273,57</w:t>
            </w:r>
          </w:p>
        </w:tc>
      </w:tr>
      <w:tr w:rsidR="00C0346D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A05.23.001 Электроэнцефалография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151,18</w:t>
            </w:r>
          </w:p>
        </w:tc>
      </w:tr>
      <w:tr w:rsidR="00C0346D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21CB2" w:rsidRDefault="00E94A31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A05.23.003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Электрокортикография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21CB2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151,18</w:t>
            </w:r>
          </w:p>
        </w:tc>
      </w:tr>
      <w:tr w:rsidR="00BB54F8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4F8" w:rsidRPr="00021CB2" w:rsidRDefault="00BB54F8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A06.03.005 Рентгенография всего черепа</w:t>
            </w:r>
            <w:r w:rsidR="00757A25" w:rsidRPr="00021CB2">
              <w:rPr>
                <w:rFonts w:ascii="Times New Roman" w:eastAsia="Times New Roman" w:hAnsi="Times New Roman"/>
                <w:lang w:eastAsia="ru-RU"/>
              </w:rPr>
              <w:t>,</w:t>
            </w: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в одной или более проекциях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54F8" w:rsidRPr="00021CB2" w:rsidRDefault="00BB54F8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308,54</w:t>
            </w:r>
          </w:p>
        </w:tc>
      </w:tr>
      <w:tr w:rsidR="00BB54F8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4F8" w:rsidRPr="00021CB2" w:rsidRDefault="00BB54F8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A06.03.010 Рентгенография шейного отдела позвоночника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54F8" w:rsidRPr="00021CB2" w:rsidRDefault="00BB54F8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380,53</w:t>
            </w:r>
          </w:p>
        </w:tc>
      </w:tr>
      <w:tr w:rsidR="00BB54F8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4F8" w:rsidRPr="00021CB2" w:rsidRDefault="00BB54F8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A06.</w:t>
            </w:r>
            <w:r w:rsidR="00757A25" w:rsidRPr="00021CB2">
              <w:rPr>
                <w:rFonts w:ascii="Times New Roman" w:eastAsia="Times New Roman" w:hAnsi="Times New Roman"/>
                <w:lang w:eastAsia="ru-RU"/>
              </w:rPr>
              <w:t>03.013 Рентгенография грудного отдела позвоночника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54F8" w:rsidRPr="00021CB2" w:rsidRDefault="00BB54F8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380,53</w:t>
            </w:r>
          </w:p>
        </w:tc>
      </w:tr>
      <w:tr w:rsidR="00BB54F8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4F8" w:rsidRPr="00021CB2" w:rsidRDefault="00BB54F8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A06.03.015 Рентгенография поясничного отдела позвоночника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54F8" w:rsidRPr="00021CB2" w:rsidRDefault="00BB54F8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380,53</w:t>
            </w:r>
          </w:p>
        </w:tc>
      </w:tr>
      <w:tr w:rsidR="00BB54F8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4F8" w:rsidRPr="00021CB2" w:rsidRDefault="00BB54F8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A06.03.018 Рентгенография позвоночника, специальные исследования и проекции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54F8" w:rsidRPr="00021CB2" w:rsidRDefault="00BB54F8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508,06</w:t>
            </w:r>
          </w:p>
        </w:tc>
      </w:tr>
      <w:tr w:rsidR="00BB54F8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4F8" w:rsidRPr="00021CB2" w:rsidRDefault="00BB54F8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A06.03.023.001 Рентгенография ребер и грудины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54F8" w:rsidRPr="00021CB2" w:rsidRDefault="00BB54F8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416,53</w:t>
            </w:r>
          </w:p>
        </w:tc>
      </w:tr>
      <w:tr w:rsidR="00BB54F8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4F8" w:rsidRPr="00021CB2" w:rsidRDefault="00757A25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A06.03.041 Рентгенография </w:t>
            </w:r>
            <w:r w:rsidR="00BB54F8" w:rsidRPr="00021CB2">
              <w:rPr>
                <w:rFonts w:ascii="Times New Roman" w:eastAsia="Times New Roman" w:hAnsi="Times New Roman"/>
                <w:lang w:eastAsia="ru-RU"/>
              </w:rPr>
              <w:t xml:space="preserve"> таза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54F8" w:rsidRPr="00021CB2" w:rsidRDefault="00BB54F8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293,11</w:t>
            </w:r>
          </w:p>
        </w:tc>
      </w:tr>
      <w:tr w:rsidR="00BB54F8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4F8" w:rsidRPr="00021CB2" w:rsidRDefault="00BB54F8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A06.04.001 Рентгенография височно-нижнечелюстного сустава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54F8" w:rsidRPr="00021CB2" w:rsidRDefault="00BB54F8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282,83</w:t>
            </w:r>
          </w:p>
        </w:tc>
      </w:tr>
      <w:tr w:rsidR="00BB54F8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4F8" w:rsidRPr="00021CB2" w:rsidRDefault="00BB54F8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A06.08.003 Рентгенография придаточных пазух носа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54F8" w:rsidRPr="00021CB2" w:rsidRDefault="00BB54F8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221,12</w:t>
            </w:r>
          </w:p>
        </w:tc>
      </w:tr>
      <w:tr w:rsidR="00BB54F8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4F8" w:rsidRPr="00021CB2" w:rsidRDefault="00BB54F8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A06.08.004 Рентгенография носоглотки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54F8" w:rsidRPr="00021CB2" w:rsidRDefault="00BB54F8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221,12</w:t>
            </w:r>
          </w:p>
        </w:tc>
      </w:tr>
      <w:tr w:rsidR="00BB54F8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4F8" w:rsidRPr="00021CB2" w:rsidRDefault="00BB54F8" w:rsidP="006406AA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021CB2">
              <w:rPr>
                <w:rFonts w:ascii="Times New Roman" w:hAnsi="Times New Roman"/>
              </w:rPr>
              <w:t xml:space="preserve">A06.09.005.004  Проведение компьютерной томографии органов грудной полости с целью диагностики новой </w:t>
            </w:r>
            <w:proofErr w:type="spellStart"/>
            <w:r w:rsidRPr="00021CB2">
              <w:rPr>
                <w:rFonts w:ascii="Times New Roman" w:hAnsi="Times New Roman"/>
              </w:rPr>
              <w:t>коронавирусной</w:t>
            </w:r>
            <w:proofErr w:type="spellEnd"/>
            <w:r w:rsidRPr="00021CB2">
              <w:rPr>
                <w:rFonts w:ascii="Times New Roman" w:hAnsi="Times New Roman"/>
              </w:rPr>
              <w:t xml:space="preserve"> инфекции COVID-19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54F8" w:rsidRPr="00021CB2" w:rsidRDefault="00BB54F8" w:rsidP="006406AA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1 045,14</w:t>
            </w:r>
          </w:p>
        </w:tc>
      </w:tr>
      <w:tr w:rsidR="00BB54F8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4F8" w:rsidRPr="00021CB2" w:rsidRDefault="00BB54F8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A06.09.006 Флюорография легких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54F8" w:rsidRPr="00021CB2" w:rsidRDefault="00BB54F8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254,44</w:t>
            </w:r>
          </w:p>
        </w:tc>
      </w:tr>
      <w:tr w:rsidR="00BB54F8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4F8" w:rsidRPr="00021CB2" w:rsidRDefault="00BB54F8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A06.09.006</w:t>
            </w:r>
            <w:r w:rsidRPr="00021CB2">
              <w:rPr>
                <w:rFonts w:ascii="Times New Roman" w:eastAsia="Times New Roman" w:hAnsi="Times New Roman"/>
                <w:lang w:val="en-US" w:eastAsia="ru-RU"/>
              </w:rPr>
              <w:t>.001</w:t>
            </w: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Флюорография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легкихцифровая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54F8" w:rsidRPr="00021CB2" w:rsidRDefault="00BB54F8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254,44</w:t>
            </w:r>
          </w:p>
        </w:tc>
      </w:tr>
      <w:tr w:rsidR="00BB54F8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4F8" w:rsidRPr="00021CB2" w:rsidRDefault="00BB54F8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A06.09.006.002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Флюроогрография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легких на </w:t>
            </w:r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передвижном</w:t>
            </w:r>
            <w:proofErr w:type="gramEnd"/>
            <w:r w:rsidR="0076382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флюорографе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(пленка)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54F8" w:rsidRPr="00021CB2" w:rsidRDefault="00BB54F8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596,50</w:t>
            </w:r>
          </w:p>
        </w:tc>
      </w:tr>
      <w:tr w:rsidR="00BB54F8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4F8" w:rsidRPr="00021CB2" w:rsidRDefault="00DE58B3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</w:t>
            </w:r>
            <w:r w:rsidR="00BB54F8" w:rsidRPr="00021CB2">
              <w:rPr>
                <w:rFonts w:ascii="Times New Roman" w:eastAsia="Times New Roman" w:hAnsi="Times New Roman"/>
                <w:lang w:eastAsia="ru-RU"/>
              </w:rPr>
              <w:t xml:space="preserve">06.09.006.003 Флюорография легких на </w:t>
            </w:r>
            <w:proofErr w:type="gramStart"/>
            <w:r w:rsidR="00BB54F8" w:rsidRPr="00021CB2">
              <w:rPr>
                <w:rFonts w:ascii="Times New Roman" w:eastAsia="Times New Roman" w:hAnsi="Times New Roman"/>
                <w:lang w:eastAsia="ru-RU"/>
              </w:rPr>
              <w:t>передвижном</w:t>
            </w:r>
            <w:proofErr w:type="gramEnd"/>
            <w:r w:rsidR="0076382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="00BB54F8" w:rsidRPr="00021CB2">
              <w:rPr>
                <w:rFonts w:ascii="Times New Roman" w:eastAsia="Times New Roman" w:hAnsi="Times New Roman"/>
                <w:lang w:eastAsia="ru-RU"/>
              </w:rPr>
              <w:t>флюорографе</w:t>
            </w:r>
            <w:proofErr w:type="spellEnd"/>
            <w:r w:rsidR="00BB54F8" w:rsidRPr="00021CB2">
              <w:rPr>
                <w:rFonts w:ascii="Times New Roman" w:eastAsia="Times New Roman" w:hAnsi="Times New Roman"/>
                <w:lang w:eastAsia="ru-RU"/>
              </w:rPr>
              <w:t xml:space="preserve"> (цифровая)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54F8" w:rsidRPr="00021CB2" w:rsidRDefault="00BB54F8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289,68</w:t>
            </w:r>
          </w:p>
        </w:tc>
      </w:tr>
      <w:tr w:rsidR="00BB54F8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4F8" w:rsidRPr="00021CB2" w:rsidRDefault="00BB54F8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A06.09.007.003 Рентгенография грудной клетки в 2-х проекциях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54F8" w:rsidRPr="00021CB2" w:rsidRDefault="00BB54F8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246,83</w:t>
            </w:r>
          </w:p>
        </w:tc>
      </w:tr>
      <w:tr w:rsidR="00BB54F8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4F8" w:rsidRPr="00021CB2" w:rsidRDefault="00BB54F8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A06.10.003 Рентгенография сердца с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контрастированием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пищевода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54F8" w:rsidRPr="00021CB2" w:rsidRDefault="00BB54F8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575,93</w:t>
            </w:r>
          </w:p>
        </w:tc>
      </w:tr>
      <w:tr w:rsidR="00BB54F8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4F8" w:rsidRPr="00021CB2" w:rsidRDefault="00BB54F8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A06.14.004 Внутривенная холецистография и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холангиография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54F8" w:rsidRPr="00021CB2" w:rsidRDefault="00BB54F8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654,09</w:t>
            </w:r>
          </w:p>
        </w:tc>
      </w:tr>
      <w:tr w:rsidR="00BB54F8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4F8" w:rsidRPr="00021CB2" w:rsidRDefault="00BB54F8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A06.16.001.001 Рентгеноскопия пищевода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54F8" w:rsidRPr="00021CB2" w:rsidRDefault="00BB54F8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241,69</w:t>
            </w:r>
          </w:p>
        </w:tc>
      </w:tr>
      <w:tr w:rsidR="00BB54F8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4F8" w:rsidRPr="00021CB2" w:rsidRDefault="00BB54F8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A06.16.007 Рентгеноскопия желудка и двенадцатиперстной кишки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54F8" w:rsidRPr="00021CB2" w:rsidRDefault="00BB54F8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425,78</w:t>
            </w:r>
          </w:p>
        </w:tc>
      </w:tr>
      <w:tr w:rsidR="00BB54F8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4F8" w:rsidRPr="00021CB2" w:rsidRDefault="00E92230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A06.17.002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Рентгеноконтроль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прохождения контрастного вещества по желудку, тонкой и ободочной кишке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54F8" w:rsidRPr="00021CB2" w:rsidRDefault="00BB54F8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241,69</w:t>
            </w:r>
          </w:p>
        </w:tc>
      </w:tr>
      <w:tr w:rsidR="00BB54F8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4F8" w:rsidRPr="006F3D1C" w:rsidRDefault="00BB54F8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F3D1C">
              <w:rPr>
                <w:rFonts w:ascii="Times New Roman" w:eastAsia="Times New Roman" w:hAnsi="Times New Roman"/>
                <w:lang w:eastAsia="ru-RU"/>
              </w:rPr>
              <w:t xml:space="preserve">A06.18.001 </w:t>
            </w:r>
            <w:proofErr w:type="spellStart"/>
            <w:r w:rsidRPr="006F3D1C">
              <w:rPr>
                <w:rFonts w:ascii="Times New Roman" w:eastAsia="Times New Roman" w:hAnsi="Times New Roman"/>
                <w:lang w:eastAsia="ru-RU"/>
              </w:rPr>
              <w:t>Ирригоскопия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54F8" w:rsidRPr="00021CB2" w:rsidRDefault="00BB54F8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654,09</w:t>
            </w:r>
          </w:p>
        </w:tc>
      </w:tr>
      <w:tr w:rsidR="00404754" w:rsidRPr="00021CB2" w:rsidTr="006F3D1C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754" w:rsidRPr="006F3D1C" w:rsidRDefault="00404754" w:rsidP="001E5F7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F3D1C">
              <w:rPr>
                <w:rFonts w:ascii="Times New Roman" w:hAnsi="Times New Roman"/>
                <w:sz w:val="24"/>
                <w:szCs w:val="24"/>
              </w:rPr>
              <w:t>A06.20.006.03.02 Маммография диагностическая (без описания рентгенограммы)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754" w:rsidRPr="006F3D1C" w:rsidRDefault="00404754" w:rsidP="001E5F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F3D1C">
              <w:rPr>
                <w:rFonts w:ascii="Times New Roman" w:hAnsi="Times New Roman"/>
              </w:rPr>
              <w:t>139,72</w:t>
            </w:r>
          </w:p>
        </w:tc>
      </w:tr>
      <w:tr w:rsidR="00404754" w:rsidRPr="00021CB2" w:rsidTr="006F3D1C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754" w:rsidRPr="006F3D1C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F3D1C">
              <w:rPr>
                <w:rFonts w:ascii="Times New Roman" w:eastAsia="Times New Roman" w:hAnsi="Times New Roman"/>
                <w:lang w:eastAsia="ru-RU"/>
              </w:rPr>
              <w:t xml:space="preserve">A06.20.006.03 Маммография диагностическая (2 - </w:t>
            </w:r>
            <w:proofErr w:type="spellStart"/>
            <w:r w:rsidRPr="006F3D1C">
              <w:rPr>
                <w:rFonts w:ascii="Times New Roman" w:eastAsia="Times New Roman" w:hAnsi="Times New Roman"/>
                <w:lang w:eastAsia="ru-RU"/>
              </w:rPr>
              <w:t>х</w:t>
            </w:r>
            <w:proofErr w:type="spellEnd"/>
            <w:r w:rsidRPr="006F3D1C">
              <w:rPr>
                <w:rFonts w:ascii="Times New Roman" w:eastAsia="Times New Roman" w:hAnsi="Times New Roman"/>
                <w:lang w:eastAsia="ru-RU"/>
              </w:rPr>
              <w:t xml:space="preserve"> молочных желез в 2 - </w:t>
            </w:r>
            <w:proofErr w:type="spellStart"/>
            <w:r w:rsidRPr="006F3D1C">
              <w:rPr>
                <w:rFonts w:ascii="Times New Roman" w:eastAsia="Times New Roman" w:hAnsi="Times New Roman"/>
                <w:lang w:eastAsia="ru-RU"/>
              </w:rPr>
              <w:t>х</w:t>
            </w:r>
            <w:proofErr w:type="spellEnd"/>
            <w:r w:rsidRPr="006F3D1C">
              <w:rPr>
                <w:rFonts w:ascii="Times New Roman" w:eastAsia="Times New Roman" w:hAnsi="Times New Roman"/>
                <w:lang w:eastAsia="ru-RU"/>
              </w:rPr>
              <w:t xml:space="preserve"> проекциях</w:t>
            </w:r>
            <w:proofErr w:type="gramStart"/>
            <w:r w:rsidRPr="006F3D1C">
              <w:rPr>
                <w:rFonts w:ascii="Times New Roman" w:eastAsia="Times New Roman" w:hAnsi="Times New Roman"/>
                <w:lang w:eastAsia="ru-RU"/>
              </w:rPr>
              <w:t xml:space="preserve"> 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754" w:rsidRPr="006F3D1C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6F3D1C">
              <w:rPr>
                <w:rFonts w:ascii="Times New Roman" w:eastAsia="Times New Roman" w:hAnsi="Times New Roman"/>
                <w:lang w:eastAsia="ru-RU"/>
              </w:rPr>
              <w:t>366,22</w:t>
            </w:r>
          </w:p>
        </w:tc>
      </w:tr>
      <w:tr w:rsidR="00404754" w:rsidRPr="00021CB2" w:rsidTr="006F3D1C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754" w:rsidRPr="006F3D1C" w:rsidRDefault="00404754" w:rsidP="00436EE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F3D1C">
              <w:rPr>
                <w:rFonts w:ascii="Times New Roman" w:eastAsia="Times New Roman" w:hAnsi="Times New Roman"/>
                <w:lang w:eastAsia="ru-RU"/>
              </w:rPr>
              <w:lastRenderedPageBreak/>
              <w:t>A06.20.006.03.03 Описание рентгенограмм молочной железы с двойным прочтением снимка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754" w:rsidRPr="006F3D1C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F3D1C">
              <w:rPr>
                <w:rFonts w:ascii="Times New Roman" w:eastAsia="Times New Roman" w:hAnsi="Times New Roman"/>
                <w:lang w:eastAsia="ru-RU"/>
              </w:rPr>
              <w:t>237,29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6F3D1C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F3D1C">
              <w:rPr>
                <w:rFonts w:ascii="Times New Roman" w:eastAsia="Times New Roman" w:hAnsi="Times New Roman"/>
                <w:lang w:eastAsia="ru-RU"/>
              </w:rPr>
              <w:t xml:space="preserve">A06.20.006.05 Маммография диагностическая </w:t>
            </w:r>
            <w:proofErr w:type="gramStart"/>
            <w:r w:rsidRPr="006F3D1C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6F3D1C">
              <w:rPr>
                <w:rFonts w:ascii="Times New Roman" w:eastAsia="Times New Roman" w:hAnsi="Times New Roman"/>
                <w:lang w:eastAsia="ru-RU"/>
              </w:rPr>
              <w:t xml:space="preserve">1 - </w:t>
            </w:r>
            <w:proofErr w:type="spellStart"/>
            <w:r w:rsidRPr="006F3D1C">
              <w:rPr>
                <w:rFonts w:ascii="Times New Roman" w:eastAsia="Times New Roman" w:hAnsi="Times New Roman"/>
                <w:lang w:eastAsia="ru-RU"/>
              </w:rPr>
              <w:t>х</w:t>
            </w:r>
            <w:proofErr w:type="spellEnd"/>
            <w:r w:rsidRPr="006F3D1C">
              <w:rPr>
                <w:rFonts w:ascii="Times New Roman" w:eastAsia="Times New Roman" w:hAnsi="Times New Roman"/>
                <w:lang w:eastAsia="ru-RU"/>
              </w:rPr>
              <w:t xml:space="preserve"> молочной железы в 2 - </w:t>
            </w:r>
            <w:proofErr w:type="spellStart"/>
            <w:r w:rsidRPr="006F3D1C">
              <w:rPr>
                <w:rFonts w:ascii="Times New Roman" w:eastAsia="Times New Roman" w:hAnsi="Times New Roman"/>
                <w:lang w:eastAsia="ru-RU"/>
              </w:rPr>
              <w:t>х</w:t>
            </w:r>
            <w:proofErr w:type="spellEnd"/>
            <w:r w:rsidRPr="006F3D1C">
              <w:rPr>
                <w:rFonts w:ascii="Times New Roman" w:eastAsia="Times New Roman" w:hAnsi="Times New Roman"/>
                <w:lang w:eastAsia="ru-RU"/>
              </w:rPr>
              <w:t xml:space="preserve"> проекциях 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241,68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6F3D1C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F3D1C">
              <w:rPr>
                <w:rFonts w:ascii="Times New Roman" w:eastAsia="Times New Roman" w:hAnsi="Times New Roman"/>
                <w:lang w:eastAsia="ru-RU"/>
              </w:rPr>
              <w:t xml:space="preserve">A06.20.006.06 Маммография профилактическая на </w:t>
            </w:r>
            <w:proofErr w:type="gramStart"/>
            <w:r w:rsidRPr="006F3D1C">
              <w:rPr>
                <w:rFonts w:ascii="Times New Roman" w:eastAsia="Times New Roman" w:hAnsi="Times New Roman"/>
                <w:lang w:eastAsia="ru-RU"/>
              </w:rPr>
              <w:t>передвижном</w:t>
            </w:r>
            <w:proofErr w:type="gramEnd"/>
            <w:r w:rsidR="0076382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6F3D1C">
              <w:rPr>
                <w:rFonts w:ascii="Times New Roman" w:eastAsia="Times New Roman" w:hAnsi="Times New Roman"/>
                <w:lang w:eastAsia="ru-RU"/>
              </w:rPr>
              <w:t>маммографе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647,93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6F3D1C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F3D1C">
              <w:rPr>
                <w:rFonts w:ascii="Times New Roman" w:eastAsia="Times New Roman" w:hAnsi="Times New Roman"/>
                <w:lang w:eastAsia="ru-RU"/>
              </w:rPr>
              <w:t>A06.25.002 Рентгенография височной кости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221,12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6F3D1C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F3D1C">
              <w:rPr>
                <w:rFonts w:ascii="Times New Roman" w:eastAsia="Times New Roman" w:hAnsi="Times New Roman"/>
                <w:lang w:eastAsia="ru-RU"/>
              </w:rPr>
              <w:t>A06.28.002 Внутривенная урография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654,09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A06.28.013 Обзорная урография (рентгенография мочевыделительной системы)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241,69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A06.30.004 Обзорный снимок брюшной полости и органов малого таза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241,69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A06.30.011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Рентгенотопометрия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291,05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A06.30.011.001 Рентгенография костей, суставов в 2-х проекции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431,95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A06.30.022 Дистанционное предоставление заключения (описание, интерпретация) по данным выполненного исследования 2 группы (рентгенодиагностика, КТ, МРТ, ПЭТ,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радионуклидная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диагностика)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413,16</w:t>
            </w:r>
          </w:p>
        </w:tc>
      </w:tr>
      <w:tr w:rsidR="00404754" w:rsidRPr="00021CB2" w:rsidTr="006406AA">
        <w:trPr>
          <w:trHeight w:val="425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A07.22.006 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Интраоперационная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 xml:space="preserve"> лучевая терапия при новообразованиях щитовидной железы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617,07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A08.01.002 </w:t>
            </w:r>
            <w:r w:rsidRPr="00021CB2">
              <w:rPr>
                <w:rFonts w:ascii="Times New Roman" w:eastAsiaTheme="minorHAnsi" w:hAnsi="Times New Roman"/>
              </w:rPr>
              <w:t>Цитологическое исследование микропрепарата кожи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310,50</w:t>
            </w:r>
          </w:p>
        </w:tc>
      </w:tr>
      <w:tr w:rsidR="00404754" w:rsidRPr="00021CB2" w:rsidTr="006406AA">
        <w:trPr>
          <w:trHeight w:val="39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A08.05.001 Цитологическое исследование мазка костного мозга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миелограмма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270,48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A08.05.005 Исследование уровня тромбоцитов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36,00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A08.05.016 Исследование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порфобилиногендезаминазы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клеток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338,18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A08.16.007 Цитологическое исследование микропрепарата тканей желудка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293,11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A08.20.004.001 Цитологическое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скрининговое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исследование эпителия шейки матки и цервикального канала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223,76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A08.20.004.003 Цитологическое (уточняющее) исследование эпителия шейки матки и цервикального канала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394,34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1A4C6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A08.20.017.01 Цитологическое исследование микропрепарата цервикального канала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394,34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**A08.30.017.001 Гистология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интраоперационная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1205,65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**A08.30.021 </w:t>
            </w:r>
            <w:proofErr w:type="spellStart"/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Патолого-анатомическое</w:t>
            </w:r>
            <w:proofErr w:type="spellEnd"/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исследование последа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2078,71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A08.30.027 Цитологическое исследование дренажной жидкости (экссудаты, транссудаты)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319,85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A09.04.005 Исследование уровня белка в синовиальной жидкости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154,27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9D2C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A09.05.003 </w:t>
            </w:r>
            <w:r w:rsidRPr="00021CB2">
              <w:rPr>
                <w:rFonts w:ascii="Times New Roman" w:eastAsiaTheme="minorHAnsi" w:hAnsi="Times New Roman"/>
              </w:rPr>
              <w:t>Исследование уровня общего гемоглобина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95,85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9D2C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A09.05.005  </w:t>
            </w:r>
            <w:r w:rsidRPr="00021CB2">
              <w:rPr>
                <w:rFonts w:ascii="Times New Roman" w:eastAsiaTheme="minorHAnsi" w:hAnsi="Times New Roman"/>
              </w:rPr>
              <w:t>Исследование уровня свободного гемоглобина в плазме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95,85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A09.05.007 Исследование уровня железа сыворотки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102,85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A09.05.009 Исследование уровня </w:t>
            </w:r>
            <w:proofErr w:type="spellStart"/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С-реактивного</w:t>
            </w:r>
            <w:proofErr w:type="spellEnd"/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белка в сыворотке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154,27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A09.05.010 Исследование уровня общего белка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107,99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A09.05.017 Исследование уровня мочевины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84,33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A09.05.018 Исследование уровня мочевой кислоты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104,90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A09.05.021 Исследование уровня общего билирубина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107,47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A09.05.023 Исследование уровня глюкозы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94,61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A09.05.024 Исследование уровня общих липидов в крови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465,89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A09.05.025 Исследование уровня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триглицеридов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107,99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A09.05.026 Исследование уровня холестерина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102,85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A09.05.030 Исследование уровня натрия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173,65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A09.05.031 Исследование уровня калия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173,65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A09.05.032 Исследование уровня общего кальция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68,91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A09.05.033 Исследование уровня неорганического фосфора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93,54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lastRenderedPageBreak/>
              <w:t>A09.05.034 Исследование уровня хлоридов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102,85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A09.05.039 Определение активности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лактатдегидрогеназы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109,01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A09.05.042 Определение активности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аланинаминотрансферазы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112,67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A09.05.043 Определение активности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креатинкиназы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94,05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A09.05.044 Определение активности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гамма-глютамилтрансферазы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136,27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A09.05.046 Определение активности щелочной фосфатазы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110,66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A09.05.051 Исследование уровня продуктов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паракоагуляции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302,37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A09.05.054.001 Исследование уровня общего иммуноглобулина</w:t>
            </w:r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Е</w:t>
            </w:r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val="en-US" w:eastAsia="ru-RU"/>
              </w:rPr>
              <w:t>525</w:t>
            </w:r>
            <w:r w:rsidRPr="00021CB2">
              <w:rPr>
                <w:rFonts w:ascii="Times New Roman" w:eastAsia="Times New Roman" w:hAnsi="Times New Roman"/>
                <w:lang w:eastAsia="ru-RU"/>
              </w:rPr>
              <w:t>,54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A09.05.059 Исследование уровня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белковосвязанного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йода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419,77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A09.05.060 Исследование уровня общего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трийодтиронина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(Т3)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257,45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A09.05.061 Исследование уровня свободного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трийодтиронина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(СТ3)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308,24</w:t>
            </w:r>
          </w:p>
        </w:tc>
      </w:tr>
      <w:tr w:rsidR="00404754" w:rsidRPr="00021CB2" w:rsidTr="006406AA">
        <w:trPr>
          <w:trHeight w:val="36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754" w:rsidRPr="00021CB2" w:rsidRDefault="00404754" w:rsidP="00247D0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A09.05.063 Исследование уровня свободного тироксина (СТ</w:t>
            </w:r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4</w:t>
            </w:r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>) сыворотки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272,20</w:t>
            </w:r>
          </w:p>
        </w:tc>
      </w:tr>
      <w:tr w:rsidR="00404754" w:rsidRPr="00021CB2" w:rsidTr="006406AA">
        <w:trPr>
          <w:trHeight w:val="36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A09.05.064 Исследование уровня общего тироксина (Т</w:t>
            </w:r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4</w:t>
            </w:r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>) сыворотки 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247,35</w:t>
            </w:r>
          </w:p>
        </w:tc>
      </w:tr>
      <w:tr w:rsidR="00404754" w:rsidRPr="00021CB2" w:rsidTr="006406AA">
        <w:trPr>
          <w:trHeight w:val="36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A09.05.065 Исследование уровня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тиреотропного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гормона (ТТГ)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288,76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А09.05.067 Исследование уровня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адренокориткотропного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гормона в крови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387,79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A09.05.077 Исследование уровня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церрулоплазмина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в крови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58,62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A09.05.078 Исследование уровня общего тестостерона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173,35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A09.05.078.001 Исследование уровня свободного тестостерона в крови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173,35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A09.05.087 Исследование уровня пролактина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213,12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A09.05.089 Исследование уровня связанного с беременностью плазменного протеина А (PAPP-A) в сыворотке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440,09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717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A09.05.090 Исследование уровня хорионического гонадотропина (свободная бета-субъединица) в сыворотке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338,57</w:t>
            </w:r>
          </w:p>
        </w:tc>
      </w:tr>
      <w:tr w:rsidR="00404754" w:rsidRPr="00021CB2" w:rsidTr="006406AA">
        <w:trPr>
          <w:trHeight w:val="142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A09.05.104 Исследование тимоловой и сулемовой проб в сыворотке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ED6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68,91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A09.05.119 Исследование уровня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кальцитонина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в крови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458,31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A09.05.121 Исследование уровня ренина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525,54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A09.05.127 Исследование уровня общего магния в сыворотке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104,07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8430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A09.05.130 Исследование уровня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простатспецифического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антигена общего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8430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398,33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8430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A09.05.130.001 Исследование уровня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простатспецифического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антигена свободного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8430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383,49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A09.05.131 Исследование уровня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лютеинизирующего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гормона в сыворотке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193,86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A09.05.132 Исследование уровня фолликулостимулирующего гормона в сыворотке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193,86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A09.05.135 Исследование уровня общего кортизола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188,38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A09.05.139 Исследование уровня 17-гидроксипрогестерона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306,82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A09.05.149 Исследование уровня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дегидроэпиандростерона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сульфата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266,31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A09.05.153 Исследование уровня прогестерона в крови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186,04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A09.05.154 Исследование уровня общего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эстрадиола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289,14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A09.05.160 </w:t>
            </w:r>
            <w:r w:rsidRPr="00021CB2">
              <w:rPr>
                <w:rFonts w:ascii="Times New Roman" w:eastAsiaTheme="minorHAnsi" w:hAnsi="Times New Roman"/>
              </w:rPr>
              <w:t>Исследование уровня глобулина, связывающего половые гормоны, в крови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297,37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A09.05.181 Исследование уровня меди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47,10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A09.05.193 </w:t>
            </w:r>
            <w:r w:rsidRPr="00021CB2">
              <w:rPr>
                <w:rFonts w:ascii="Times New Roman" w:eastAsiaTheme="minorHAnsi" w:hAnsi="Times New Roman"/>
              </w:rPr>
              <w:t xml:space="preserve">Исследование уровня 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тропонинов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 xml:space="preserve"> I, T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395,96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A09.05.195 </w:t>
            </w:r>
            <w:r w:rsidRPr="00021CB2">
              <w:rPr>
                <w:rFonts w:ascii="Times New Roman" w:eastAsiaTheme="minorHAnsi" w:hAnsi="Times New Roman"/>
              </w:rPr>
              <w:t>Исследование уровня ракового эмбрионального антигена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392,87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A09.05.202 </w:t>
            </w:r>
            <w:r w:rsidRPr="00021CB2">
              <w:rPr>
                <w:rFonts w:ascii="Times New Roman" w:eastAsiaTheme="minorHAnsi" w:hAnsi="Times New Roman"/>
              </w:rPr>
              <w:t xml:space="preserve">Исследование уровня антигена 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аденогенных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 xml:space="preserve"> раков 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Са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 xml:space="preserve"> 125 в крови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424,41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А09.05.219 Исследование уровня белка S100 в сыворотке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1 184,36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A09.05.231 Исследование уровня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опухолеассоциированного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маркера СА 15-3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489,43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A09.05.235 Исследование уровня  25-</w:t>
            </w:r>
            <w:r w:rsidRPr="00021CB2">
              <w:rPr>
                <w:rFonts w:ascii="Times New Roman" w:eastAsia="Times New Roman" w:hAnsi="Times New Roman"/>
                <w:lang w:val="en-US" w:eastAsia="ru-RU"/>
              </w:rPr>
              <w:t>OH</w:t>
            </w:r>
            <w:r w:rsidRPr="00021CB2">
              <w:rPr>
                <w:rFonts w:ascii="Times New Roman" w:eastAsia="Times New Roman" w:hAnsi="Times New Roman"/>
                <w:lang w:eastAsia="ru-RU"/>
              </w:rPr>
              <w:t>витамина Д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1171,11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A09.05.246 </w:t>
            </w:r>
            <w:r w:rsidRPr="00021CB2">
              <w:rPr>
                <w:rFonts w:ascii="Times New Roman" w:eastAsiaTheme="minorHAnsi" w:hAnsi="Times New Roman"/>
              </w:rPr>
              <w:t xml:space="preserve">Исследование уровня 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нейронспецифической</w:t>
            </w:r>
            <w:proofErr w:type="spellEnd"/>
            <w:r w:rsidR="00763824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енолазы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 xml:space="preserve">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673,51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11637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A09.05.247 Исследование уровня растворимого фрагмента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цитокератина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19 (CYFRA 21.1)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1163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610,62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1E26F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А09.05.296 Исследование уровня N-терминального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пропептида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1-го типа (P1NP)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1E2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919,83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1E26F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А09.05.297 Исследование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бета-изомеризованного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С-концевого</w:t>
            </w:r>
            <w:proofErr w:type="spellEnd"/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телопептида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коллагена 1-го типа (</w:t>
            </w:r>
            <w:r w:rsidRPr="00021CB2">
              <w:rPr>
                <w:rFonts w:ascii="Times New Roman" w:eastAsia="Times New Roman" w:hAnsi="Times New Roman"/>
                <w:lang w:val="en-US" w:eastAsia="ru-RU"/>
              </w:rPr>
              <w:t>B</w:t>
            </w:r>
            <w:r w:rsidRPr="00021CB2">
              <w:rPr>
                <w:rFonts w:ascii="Times New Roman" w:eastAsia="Times New Roman" w:hAnsi="Times New Roman"/>
                <w:lang w:eastAsia="ru-RU"/>
              </w:rPr>
              <w:t>-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CrossLaps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1E2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470,19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1E26F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A09.05.299 Исследование уровня антигена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аденогенных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раков CA 72-4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1E2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1CB2">
              <w:rPr>
                <w:rFonts w:ascii="Times New Roman" w:eastAsia="Times New Roman" w:hAnsi="Times New Roman"/>
                <w:lang w:val="en-US" w:eastAsia="ru-RU"/>
              </w:rPr>
              <w:t>477.1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11637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A09.05.300 Определение секреторного белка эпидидимиса человека 4 (HE4)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1163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1 525,9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A09.09.001 Микроскопическое  исследование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нативного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и окрашенного препарата мокроты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281,80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303DAD" w:rsidRDefault="00404754" w:rsidP="00CE43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03DAD">
              <w:rPr>
                <w:rFonts w:ascii="Times New Roman" w:eastAsia="Times New Roman" w:hAnsi="Times New Roman"/>
                <w:lang w:eastAsia="ru-RU"/>
              </w:rPr>
              <w:t>A09.19.001.003 Исследование кала на скрытую кровь иммунохимическим количественным методом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303DAD" w:rsidRDefault="00B54647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03DAD">
              <w:rPr>
                <w:rFonts w:ascii="Times New Roman" w:hAnsi="Times New Roman"/>
                <w:lang w:eastAsia="ru-RU"/>
              </w:rPr>
              <w:t>731,08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A09.19.002 Исследование кала на гельминты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32,40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A09.19.009 Исследования кала на простейшие и яйца гельминтов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129,58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A09.19.013 Исследование уровня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кальпротектина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в кале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442,24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A09.28.006 Исследование уровня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креатинина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в моче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68,91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A09.28.011 Исследование уровня глюкозы в моче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30,85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A09.28.011.001 Исследование уровня содержания сахара в моче (суточное)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29,72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A09.28.012 Исследование уровня кальция в моче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47,31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A09.28.027 Определение активности </w:t>
            </w:r>
            <w:proofErr w:type="spellStart"/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альфа-амилазы</w:t>
            </w:r>
            <w:proofErr w:type="spellEnd"/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в моче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102,85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A09.28.036 Исследование уровня 17 –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гидроксикортикостероидов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>17 - ОКС ) в моче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367,16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A11.16.002 Биопсия желудка с помощью эндоскопии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1033,60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A11.22.002.001 Пункция щитовидной или паращитовидной железы под контролем ультразвукового исследования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1 970,90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FB61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A12.05.006 Определение антигена D системы Резус (резус-фактор)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102,85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A12.05.008 Непрямой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антиглобулиновый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тест (тест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Кумбса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102,95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A12.05.009 Прямой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антиглобулиновый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тест (прямая проба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Кумбса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102,95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A12.05.011 Исследование уровня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железосвязывающей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способности сыворотки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129,23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A12.05.027 Определение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протромбинового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тромбопластинового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времени в крови или в плазме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90,51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A12.06.002 Определение содержания мембранных иммуноглобулинов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267,40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A12.06.006 Накожные исследования реакции на аллергены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423,48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A12.06.011 Проведение реакции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Вассермана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(RW)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189,24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A12.06.015 Определение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антистрептолизина-О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в сыворотке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90,20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A12.06.016 Проведение серологической реакции на различные инфекции, вирусы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209,45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A12.06.017 Определение содержания антител 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тироглобулину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в сыворотке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194,12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A12.06.017.01 Исследование антител 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тиреоглобулину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р</w:t>
            </w:r>
            <w:proofErr w:type="spellEnd"/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>/и)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439,98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A12.06.018 Определение содержания антител к ткани щитовидной железы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223,28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A12.06.019 Определение содержания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ревматоидного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фактора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149,13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920A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A12.06.031.03 Исследование антител 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тиреоиднойрериоксидазе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(анти ТПО)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288,76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A12.06.036 Определение содержания антител к антигенам микросом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1CB2">
              <w:rPr>
                <w:rFonts w:ascii="Times New Roman" w:eastAsia="Times New Roman" w:hAnsi="Times New Roman"/>
                <w:lang w:val="en-US" w:eastAsia="ru-RU"/>
              </w:rPr>
              <w:t>2 240</w:t>
            </w:r>
            <w:r w:rsidRPr="00021CB2">
              <w:rPr>
                <w:rFonts w:ascii="Times New Roman" w:eastAsia="Times New Roman" w:hAnsi="Times New Roman"/>
                <w:lang w:eastAsia="ru-RU"/>
              </w:rPr>
              <w:t>,</w:t>
            </w:r>
            <w:r w:rsidRPr="00021CB2">
              <w:rPr>
                <w:rFonts w:ascii="Times New Roman" w:eastAsia="Times New Roman" w:hAnsi="Times New Roman"/>
                <w:lang w:val="en-US" w:eastAsia="ru-RU"/>
              </w:rPr>
              <w:t>9</w:t>
            </w:r>
            <w:r w:rsidRPr="00021CB2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A12.06.036.001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Аллергопанель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(5 аллергенов)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510,41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13726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А12.06.046 Определение содержания антител к рецептору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тиреотропного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гормона (ТТГ)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928,61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E84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Theme="minorHAnsi" w:hAnsi="Times New Roman"/>
              </w:rPr>
              <w:t>A12.06.061  Определение содержания антител к экстрагируемым ядерным антигенам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E842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308,24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A12.09.001 Исследование неспровоцированных дыхательных объемов и потоков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231,41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lastRenderedPageBreak/>
              <w:t>A12.10.002 Электрокардиография с применением лекарственных препаратов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181,01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A12.10.005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Велоэргометрия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663,36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A12.10.005.001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Велоэргометрия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ступенчатая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883,44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A12.28.002 Исследование функции нефронов по клиренсу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креатинина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(проба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Реберга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241,69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А.12.30.091 Исследование на 1 аллерген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263,17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A17.24.001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Чрескожная</w:t>
            </w:r>
            <w:proofErr w:type="spellEnd"/>
            <w:r w:rsidR="006A3BF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электронейростимуляция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при заболеваниях периферической нервной системы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47,31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A17.24.002 Гальванизация при заболеваниях периферической нервной системы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47,31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A17.24.003 Токи Бернара при заболевании периферической нервной системы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62,53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A17.29.003 </w:t>
            </w:r>
            <w:r w:rsidRPr="00021CB2">
              <w:rPr>
                <w:rFonts w:ascii="Times New Roman" w:eastAsiaTheme="minorHAnsi" w:hAnsi="Times New Roman"/>
              </w:rPr>
              <w:t xml:space="preserve">Лекарственный электрофорез при 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неуточненных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 xml:space="preserve"> заболеваниях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54,61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A17.30.017 Воздействие электрическим полем ультравысокой частоты (ЭП УВЧ)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31,62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A17.30.031 Воздействие магнитными полями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31,62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A17.30.035 Электростимуляция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62,53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A21.01.002 Массаж лица</w:t>
            </w:r>
            <w:r w:rsidR="006A3BF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021CB2">
              <w:rPr>
                <w:rFonts w:ascii="Times New Roman" w:eastAsia="Times New Roman" w:hAnsi="Times New Roman"/>
                <w:lang w:eastAsia="ru-RU"/>
              </w:rPr>
              <w:t>медицинский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107,99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A21.01.003 Массаж шеи медицинский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107,99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A21.01.005.001 Массаж головы  (лобно-височной  и затылочно-теменной области)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107,99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A21.02.001 Массаж мышц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154,27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A21.02.001.002 Массаж мышц спины и поясницы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200,55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A21.02.001.004 Массаж мышц (область грудной клетки)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248,88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A21.03.002.001 Массаж пояснично-крестцовой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200,55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A21.03.002.002 Сегментарный массаж пояснично-крестцовой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296,20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A21.04.001 Мануальная терапия при заболеваниях суставов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107,99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A22.30.003.001 Лечением ультрафиолетовым излучением (одна процедура)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31,62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A22.30.008.001 Лечением ультразвуком (одна процедура)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62,53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4C63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A26.01.001 Микробиологическое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культуральное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) исследование </w:t>
            </w:r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гнойного</w:t>
            </w:r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отделяемого на аэробные и факультативно-анаэробные микроорганизмы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148,31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4C63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A26.01.002 Микробиологическое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культуральное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) исследование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пунктата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из пролежня на аэробные и факультативно-анаэробные микроорганизмы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416,27</w:t>
            </w:r>
          </w:p>
        </w:tc>
      </w:tr>
      <w:tr w:rsidR="00404754" w:rsidRPr="00021CB2" w:rsidTr="00B31B4A">
        <w:trPr>
          <w:trHeight w:val="477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B31B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A26.01.003 Микробиологическое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культуральное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) исследование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пунктата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из ожога на аэробные и факультативно-анаэробные микроорганизмы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B31B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416,27</w:t>
            </w:r>
          </w:p>
        </w:tc>
      </w:tr>
      <w:tr w:rsidR="00404754" w:rsidRPr="00021CB2" w:rsidTr="00B31B4A">
        <w:trPr>
          <w:trHeight w:val="4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A26.01.005 Бактериологическое исследование </w:t>
            </w:r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гнойного</w:t>
            </w:r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отделяемого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416,27</w:t>
            </w:r>
          </w:p>
        </w:tc>
      </w:tr>
      <w:tr w:rsidR="00404754" w:rsidRPr="00021CB2" w:rsidTr="004C63D8">
        <w:trPr>
          <w:trHeight w:val="641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B31B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A26.02.001 Микробиологическое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культуральное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) исследование </w:t>
            </w:r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раневого</w:t>
            </w:r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отделяемого на аэробные и факультативно-анаэробные микроорганизмы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B31B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416,27</w:t>
            </w:r>
          </w:p>
        </w:tc>
      </w:tr>
      <w:tr w:rsidR="00404754" w:rsidRPr="00021CB2" w:rsidTr="001F2D33">
        <w:trPr>
          <w:trHeight w:val="565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B31B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A26.02.002 Микробиологическое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культуральное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исследование раневого отделяемого на возбудителей газовой гангрены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Clostridiumspp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.)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B31B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146,56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4C63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A26.03.001 Микробиологическое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культуральное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исследование костной ткани на аэробные и факультативно-анаэробные микроорганизмы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416,27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A26.03.003 Бактериологическое исследование </w:t>
            </w:r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кости на аэробные и факультативно-анаэробные микроорганизмы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416,27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A26.05.001 Микробиологическое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культуральное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исследование крови на стерильность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690,77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A26.05.002 Микробиологическое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культуральное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) исследование крови на </w:t>
            </w:r>
            <w:proofErr w:type="spellStart"/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тифо-паратифозную</w:t>
            </w:r>
            <w:proofErr w:type="spellEnd"/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группу микроорганизмов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761,26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A26.05.009 Микроскопическое исследование "толстой капли" и "тонкого" мазка крови на малярийные плазмодии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107,99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A26.05.011.002 Определение ДНК вируса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Эпштейна-Барр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Epstein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–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Barrvirus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методом ПЦР в периферической и пуповинной крови, количественное исследование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369,3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A26.05.017.002 Определение ДНК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цитомегаловируса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Cytomegalovirus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методом ПЦР в периферической и пуповинной крови, количественное исследование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369,3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A26.05.033.002 Определение ДНК вируса герпеса 6 типа (HHV6) методом ПЦР в периферической и пуповинной крови, количественное исследование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369,3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A26.05.019 Молекулярно-биологическое исследование крови на вирус гепатита C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Hepatitis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C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virus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475,64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A26.05.020 Молекулярно - биологическое исследование крови на вирус гепатита B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Hepatitis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B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virrus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470,92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1E26F1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021CB2">
              <w:rPr>
                <w:rFonts w:ascii="Times New Roman" w:hAnsi="Times New Roman"/>
              </w:rPr>
              <w:t>A26.05.076 Определение РНК вируса SARS-CoV-2 в биологических средах и мазках слизистых оболочек методом ПЦР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1E26F1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021CB2">
              <w:rPr>
                <w:rFonts w:ascii="Times New Roman" w:eastAsia="Times New Roman" w:hAnsi="Times New Roman"/>
                <w:lang w:val="en-US" w:eastAsia="ru-RU"/>
              </w:rPr>
              <w:t>399</w:t>
            </w:r>
            <w:r w:rsidRPr="00021CB2">
              <w:rPr>
                <w:rFonts w:ascii="Times New Roman" w:eastAsia="Times New Roman" w:hAnsi="Times New Roman"/>
                <w:lang w:eastAsia="ru-RU"/>
              </w:rPr>
              <w:t>,6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A26.06.005 Определение антител классов M, G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к аденовирусу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Adenovirus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262,37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A26.06.011 Определение антител к возбудителям иксодовых клещевых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боррелиозов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группы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Borreliaburgdorferisensulato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в крови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568,08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A26.06.011.001 Определение антител класса M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) к возбудителям иксодовых клещевых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боррелиозов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группы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Borreliaburgdorferisensulato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в крови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568,08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A26.06.011.002 Определение антител класса G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) к возбудителям иксодовых клещевых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боррелиозов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группы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Borreliaburgdorferisensulato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в крови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568,08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A26.06.011.003 Определение суммарных антител к возбудителям иксодовых клещевых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боррелиозов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группы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Borreliaburgdorferisensulato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в крови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568,08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5E688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A26.06.012 Определение антител 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бруцеллам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Brucellaspp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.)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66,85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077BE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A26.06.012.01 Определение антител 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бруцеллам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Brucellaspp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.) в реакции агглютинации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Хеддльсона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143,06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A26.06.016 Определение антител классов A, M, G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IgA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хламидии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пневмонии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Chlamydiapheumoniae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485,06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A26.06.017 Определение антител классов A, M, G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IgA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хламидии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птичьей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Chlamydiapsitaci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 крови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485,06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A26.06.018 Определение антител 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хламидии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трахоматис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Chlamydiatrachomatis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432,89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A26.06.018.001 Определение антител класса A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IgA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хламидии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трахоматис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Chlamydiatrachomatis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262,37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A26.06.018.002 Определение антител класса M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хламидии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трахоматис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Chlamydiatrachomatis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262,37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A26.06.018.003 Определение антител класса G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хламидии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трахоматис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Chlamydiatrachomatis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262,37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5E688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A26.06.022 Определение антител классов M, G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цитомегаловирусу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Cytomegalovirus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448,07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A26.06.022.001 Определение антител класса G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цитомегаловирусу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Cytomegalovirus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val="en-US" w:eastAsia="ru-RU"/>
              </w:rPr>
              <w:t>262</w:t>
            </w:r>
            <w:r w:rsidRPr="00021CB2">
              <w:rPr>
                <w:rFonts w:ascii="Times New Roman" w:eastAsia="Times New Roman" w:hAnsi="Times New Roman"/>
                <w:lang w:eastAsia="ru-RU"/>
              </w:rPr>
              <w:t>,</w:t>
            </w:r>
            <w:r w:rsidRPr="00021CB2">
              <w:rPr>
                <w:rFonts w:ascii="Times New Roman" w:eastAsia="Times New Roman" w:hAnsi="Times New Roman"/>
                <w:lang w:val="en-US" w:eastAsia="ru-RU"/>
              </w:rPr>
              <w:t>37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A26.06.022.002 Определение антител класса M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цитомегаловирусу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Cytomegalovirus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262,37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A26.06.022.003 Определение индекса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авидности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антител класса G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IgGavidity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цитомегаловирусу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Cytomegalovirus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262,37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A26.06.024 Определение антител класса G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к эхинококку однокамерному в крови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262,37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944F5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A26.06.028 Определение антител классов M, G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) к вирусу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Эпштейна-Барра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Epstein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-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Barrvirus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209,45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lastRenderedPageBreak/>
              <w:t>A26.06.029.001 Определение антител класса M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капсидному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антигену (VCA) вируса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Эпштейна-Барр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Epstein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–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Barrvirus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209,45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A26.06.029.002 Определение антител класса G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капсидному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антигену (VCA) вируса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Эпштейна-Барр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Epstein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–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Barrvirus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E94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209,45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A26.06.030 Определение антител класса G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) к ранним белкам (EA) вируса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Эпштейна-Барр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Epstein-Barrvirus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E94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209,45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A26.06.031 Определение антител класса G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) к ядерному антигену (NA) вируса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Эпштейна-Барр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Epstein-Barrvirus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209,45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E8422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A26.06.032 Определение антител классов A, M, G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IgA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лямблиям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в крови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E842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262,37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A26.06.033 Определение антител 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хеликобактерпилори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Helicobacterpylori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418,58</w:t>
            </w:r>
          </w:p>
        </w:tc>
      </w:tr>
      <w:tr w:rsidR="00404754" w:rsidRPr="00021CB2" w:rsidTr="006406AA">
        <w:trPr>
          <w:trHeight w:val="227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A26.06.034 Определение антител к вирусу гепатита A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Hepatitis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A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virus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151,55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A26.06.035 Определение антигена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HbeAg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вируса гепатита B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Hepatitis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B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virus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152,35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A26.06.036 Определение антигена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HbsAg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вируса гепатита B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Hepatitis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B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virus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802,35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A26.06.036.02 Определение антигена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HBsAg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вируса гепатита B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Hepatitis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B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virus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 крови, количественное исследование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127,55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A26.06.036.03 Определение антигена </w:t>
            </w:r>
            <w:proofErr w:type="spellStart"/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Н</w:t>
            </w:r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>BsAgHepatitis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B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virus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(ИФА)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170,01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A26.06.038 Определение антител классов к ядерному антигену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HBcAg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вируса гепатита B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Hepatitis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B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virus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152,35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A26.06.039 Определение антител классов к ядерному антигену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HBcAg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вируса гепатита B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Hepatitis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B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virus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405,96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A26.06.039.03 Определение антител классов M, G к антигену вирусного гепатита В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крови (ИФА)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149,66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A26.06.041 Определение антител к вирусу гепатита C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Hepatitis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C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virus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592,50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A26.06.041.01 Определение антител класса M, G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Hepatitis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C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virus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(ИФА)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171,91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A26.06.042 Определение антител  класса M, G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) к неструктурированным белкам (a-NS3. a-NS4. a-NS5)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Hepatitus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C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virus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636,05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A26.06.042.01 Определение антител классов M, G к неструктурированным белкам вируса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гипатита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С в крови (ИФА)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127,55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A26.06.045.001 Определение антител класса G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к вирусу простого герпеса 1 типа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Herpessimplexvirus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1) в крови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4E2D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209,45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A26.06.045.002 Определение антител класса G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к вирусу простого герпеса 2 типа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Herpessimplexvirus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2) в крови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209,45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A26.06.045.003 Определение антител класса M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к вирусу простого герпеса 1 и 2 типов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Herpessimplexvirustypes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1, 2) в крови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209,45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A26.06.046 Определение индекса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авидности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антител класса G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Ig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G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avidity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к вирусу простого герпеса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Herpessimplexvirus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197,23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A26.06.046.002 Определение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авидности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антител класса G к вирусу простого герпеса 1 и 2 типов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Herpessimplexvirustypes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1, 2)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209,45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A26.06.047.001 Определение антител класса G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к вирусу герпеса человека 6 типа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Humanherpesvirus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6) в крови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209,45</w:t>
            </w:r>
          </w:p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A26.06.048 Определение антител классов M, G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к вирусу иммунодефицита человека ВИЧ-1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Humanimmunodeficiencyvirus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HIV 1) в крови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639,69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A26.06.054 Определение антител к лептоспире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интерроганс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Leptospirainterrogans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117,91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lastRenderedPageBreak/>
              <w:t>A26.06.057 Определение антител классов M, G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микоплазме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пневмонии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Mycoplasmapneumoniae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418,90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A26.06.062 Определение антител к возбудителю описторхоза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Opisthorchisfelineus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262,37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4335C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A26.06.062.001 Определение антител на один вид паразитарной нозологии в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сывороке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262,37</w:t>
            </w:r>
          </w:p>
        </w:tc>
      </w:tr>
      <w:tr w:rsidR="00404754" w:rsidRPr="00021CB2" w:rsidTr="006406AA">
        <w:trPr>
          <w:trHeight w:val="389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A26.06.071 </w:t>
            </w:r>
            <w:r w:rsidRPr="00021CB2">
              <w:rPr>
                <w:rFonts w:ascii="Times New Roman" w:eastAsiaTheme="minorHAnsi" w:hAnsi="Times New Roman"/>
              </w:rPr>
              <w:t>Определение антител к вирусу краснухи 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Rubellavirus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608,84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A26.06.071.001 Определение антител класса M(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к вирусу краснухи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Rubeolavirus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128,28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A26.06.073 </w:t>
            </w:r>
            <w:r w:rsidRPr="00021CB2">
              <w:rPr>
                <w:rFonts w:ascii="Times New Roman" w:eastAsiaTheme="minorHAnsi" w:hAnsi="Times New Roman"/>
              </w:rPr>
              <w:t>Определение антител к сальмонелле кишечной 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Salmonellaenterica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311,83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A26.06.074 </w:t>
            </w:r>
            <w:r w:rsidRPr="00021CB2">
              <w:rPr>
                <w:rFonts w:ascii="Times New Roman" w:eastAsiaTheme="minorHAnsi" w:hAnsi="Times New Roman"/>
              </w:rPr>
              <w:t>Определение антител к сальмонелле паратифа A 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Salmonellaparatyphy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 xml:space="preserve"> A)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141,62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A26.06.075 Определение антител к сальмонелле паратифа B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Salmonellaparatyphy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B)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141,62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A26.06.076 </w:t>
            </w:r>
            <w:r w:rsidRPr="00021CB2">
              <w:rPr>
                <w:rFonts w:ascii="Times New Roman" w:eastAsiaTheme="minorHAnsi" w:hAnsi="Times New Roman"/>
              </w:rPr>
              <w:t>Определение антител к сальмонелле паратифа C 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Salmonellaparatyphy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 xml:space="preserve"> C)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141,62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A26.06.077.01 Определение антител 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Salmonellatyphi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1,9,12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141,62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A26.06.077.02 Определение антител 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Salmonellatyphi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141,62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A26.06.077.03 Определение антител 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Salmonellatyphi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141,62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A26.06.079 Определение антител к трихинеллам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Trichinellaspp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.)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262,37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A26.06.080 Определение антител 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токсокаре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собак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Toxocaracanis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262,37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А26.06.082.002 Определение антител к бледной трепонеме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Treponemapallidum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)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виммуноферментным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методом (ИФА) в крови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58,57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A26.06.084.001 Определение антител класса G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к вирусу ветряной оспы и опоясывающего лишая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Varicella-Zostervirus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209,45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A26.06.084.002 Определение антител класса M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к вирусу ветряной оспы и опоясывающего лишая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Varicella-Zostervirus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209,45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A26.06.086  </w:t>
            </w:r>
            <w:r w:rsidRPr="00021CB2">
              <w:rPr>
                <w:rFonts w:ascii="Times New Roman" w:eastAsiaTheme="minorHAnsi" w:hAnsi="Times New Roman"/>
              </w:rPr>
              <w:t xml:space="preserve">Определение антител к 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сероварамиерсинииэнтероколитика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 xml:space="preserve"> 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Yersiniaenterocolitica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85,52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A26.06.086.01 Определение антител  в РНГА 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сероварам</w:t>
            </w:r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Versinia</w:t>
            </w:r>
            <w:proofErr w:type="spellEnd"/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85,52</w:t>
            </w:r>
          </w:p>
        </w:tc>
      </w:tr>
      <w:tr w:rsidR="00404754" w:rsidRPr="00021CB2" w:rsidTr="006406AA">
        <w:trPr>
          <w:trHeight w:val="183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A26.06.087 Определение антител к вирусу Т клеточного лейкоза человека</w:t>
            </w:r>
            <w:r w:rsidRPr="00021CB2">
              <w:rPr>
                <w:rFonts w:ascii="Times New Roman" w:eastAsiaTheme="minorHAnsi" w:hAnsi="Times New Roman"/>
              </w:rPr>
              <w:t xml:space="preserve">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85,52</w:t>
            </w:r>
          </w:p>
        </w:tc>
      </w:tr>
      <w:tr w:rsidR="00404754" w:rsidRPr="00021CB2" w:rsidTr="006406AA">
        <w:trPr>
          <w:trHeight w:val="517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A26.06.090 </w:t>
            </w:r>
            <w:r w:rsidRPr="00021CB2">
              <w:rPr>
                <w:rFonts w:ascii="Times New Roman" w:eastAsiaTheme="minorHAnsi" w:hAnsi="Times New Roman"/>
              </w:rPr>
              <w:t xml:space="preserve">Определение антител к 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хантавирусам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>, возбудителям геморрагической лихорадки с почечным синдромом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479,93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A26.06.091 Определение антител к вирусу лихорадки Западного Нила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381,77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A26.06.092 Определение антигенов вируса простого герпеса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Herpessimplexvirus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12)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139,87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A26.06.093.01 Определение  антител в РНГА 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шигеллам</w:t>
            </w:r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Flexneri</w:t>
            </w:r>
            <w:proofErr w:type="spellEnd"/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I-V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141,62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A26.06.093.02 Определение  антител в РНГА к </w:t>
            </w:r>
            <w:proofErr w:type="spellStart"/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шигеллам</w:t>
            </w:r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>Flexnerri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VI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141,62</w:t>
            </w:r>
          </w:p>
        </w:tc>
      </w:tr>
      <w:tr w:rsidR="00404754" w:rsidRPr="00021CB2" w:rsidTr="006406AA">
        <w:trPr>
          <w:trHeight w:val="702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A26.06.094 </w:t>
            </w:r>
            <w:r w:rsidRPr="00021CB2">
              <w:rPr>
                <w:rFonts w:ascii="Times New Roman" w:eastAsiaTheme="minorHAnsi" w:hAnsi="Times New Roman"/>
              </w:rPr>
              <w:t>Определение антител классов M, G 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IgM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 xml:space="preserve">, 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IgG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 xml:space="preserve">) к 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иерсинии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псевдотуберкулеза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 xml:space="preserve"> 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Yersiniapseudotuberculosis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209,56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A26.06.095 </w:t>
            </w:r>
            <w:r w:rsidRPr="00021CB2">
              <w:rPr>
                <w:rFonts w:ascii="Times New Roman" w:eastAsiaTheme="minorHAnsi" w:hAnsi="Times New Roman"/>
              </w:rPr>
              <w:t>Определение антител классов M, G 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IgM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 xml:space="preserve">, 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IgG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 xml:space="preserve">) к 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шигеллеБоуди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 xml:space="preserve"> 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Shigellaboydii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209,56</w:t>
            </w:r>
          </w:p>
        </w:tc>
      </w:tr>
      <w:tr w:rsidR="00404754" w:rsidRPr="00021CB2" w:rsidTr="006406AA">
        <w:trPr>
          <w:trHeight w:val="339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A26.06.096 Определение антител классов M, G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шигелле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дизентерии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Shigelladysenteriae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141,00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A26.06.097 Определение антител классов M, G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шигеллеЗонне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Shigellasonnei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141,62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A26.06.098 Определение антител классов M, G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шигеллеФлекснера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Shigellaflexneri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113,64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A26.06.099 Определение антител к плазмодию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вивакс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Plasmodiumvivax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113,64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A26.06.100.001 Определение одного антитела </w:t>
            </w:r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spellStart"/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или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Ig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G) в сыворотке крови к одному возбудителю, передающегося клещами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568,08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A26.06.102 Определение антител к возбудителю паракоклюша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Bordetellaparapertussis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229,70</w:t>
            </w:r>
          </w:p>
        </w:tc>
      </w:tr>
      <w:tr w:rsidR="00404754" w:rsidRPr="00021CB2" w:rsidTr="006406AA">
        <w:trPr>
          <w:trHeight w:val="345"/>
        </w:trPr>
        <w:tc>
          <w:tcPr>
            <w:tcW w:w="878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A26.06.113 Определение антител 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хламидии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пневмонии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Chlamydophilapneumoniae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262,37</w:t>
            </w:r>
          </w:p>
        </w:tc>
      </w:tr>
      <w:tr w:rsidR="00404754" w:rsidRPr="00021CB2" w:rsidTr="006406AA">
        <w:trPr>
          <w:trHeight w:val="345"/>
        </w:trPr>
        <w:tc>
          <w:tcPr>
            <w:tcW w:w="878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A26.06.121 Определение антител к аскаридам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Ascarislumbricoides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262,37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A26.07.005 </w:t>
            </w:r>
            <w:r w:rsidRPr="00021CB2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>) исследование абсцессов на аэробные и факультативно-анаэробные микроорганизмы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A26.07.007.001 Определение ДНК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цитомегаловируса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Cytomegalovirus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методом ПЦР в слюне, качественное исследование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A26.08.001 </w:t>
            </w:r>
            <w:r w:rsidRPr="00021CB2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>) исследование слизи и пленок с миндалин на палочку дифтерии 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Corinebacteriumdiphtheriae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75,06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E8422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А 26.08.001.080 Бактериологическое исследование слизи из зева на палочку дифтерии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E842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75,06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A26.08.003 </w:t>
            </w:r>
            <w:r w:rsidRPr="00021CB2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>) исследование слизи с задней стенки глотки на менингококк 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Neisseriameningitidis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160,08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A26.08.005 </w:t>
            </w:r>
            <w:r w:rsidRPr="00021CB2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>) исследование слизи с миндалин и задней стенки глотки на аэробные и факультативно-анаэробные микроорганизмы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A26.08.006 </w:t>
            </w:r>
            <w:r w:rsidRPr="00021CB2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>) исследование смывов из околоносовых полостей на аэробные и факультативно-анаэробные микроорганизмы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A26.08.008.001 Определение РНК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коронавирусов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229E, OC43, NL63, HKUI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HumanCoronavirus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 мазках со слизистой оболочки носоглотки методом ПЦР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209,56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A26.08.008.002 Молекулярно-биологическое исследование материала из зева, носа на ОРВИ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209,56</w:t>
            </w:r>
          </w:p>
        </w:tc>
      </w:tr>
      <w:tr w:rsidR="00404754" w:rsidRPr="00021CB2" w:rsidTr="006406AA">
        <w:trPr>
          <w:trHeight w:val="57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747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Theme="minorHAnsi" w:hAnsi="Times New Roman"/>
              </w:rPr>
              <w:t>A26.08.011 Микроскопическое исследование смывов из зева на пневмоцисты 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Pneumocestiscarinii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291,45</w:t>
            </w:r>
          </w:p>
        </w:tc>
      </w:tr>
      <w:tr w:rsidR="00404754" w:rsidRPr="00021CB2" w:rsidTr="006406AA">
        <w:trPr>
          <w:trHeight w:val="57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A26.08.013 Молекулярно-биологическое исследование носоглоточных смывов на вирус эпидемического паротита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49,37</w:t>
            </w:r>
          </w:p>
        </w:tc>
      </w:tr>
      <w:tr w:rsidR="00404754" w:rsidRPr="00021CB2" w:rsidTr="006406AA">
        <w:trPr>
          <w:trHeight w:val="615"/>
        </w:trPr>
        <w:tc>
          <w:tcPr>
            <w:tcW w:w="878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A26.08.013.001 Определение ДНК вируса эпидемического паротита в носоглоточных смывах методом ПЦР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209,56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A26.08.014 Молекулярно-биологическое исследование </w:t>
            </w:r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верхних дыхательных путей на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микоплазму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хоминис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Mycoplasmahominis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75,06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CC5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21CB2">
              <w:rPr>
                <w:rFonts w:ascii="Times New Roman" w:eastAsiaTheme="minorHAnsi" w:hAnsi="Times New Roman"/>
              </w:rPr>
              <w:t>A26.08.015Бактериологическое исследование отделяемого из зева на стрептококк группы A 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Streptococcusgr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>.</w:t>
            </w:r>
            <w:proofErr w:type="gramEnd"/>
            <w:r w:rsidRPr="00021CB2">
              <w:rPr>
                <w:rFonts w:ascii="Times New Roman" w:eastAsiaTheme="minorHAnsi" w:hAnsi="Times New Roman"/>
              </w:rPr>
              <w:t xml:space="preserve"> A)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291,45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864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Theme="minorHAnsi" w:hAnsi="Times New Roman"/>
              </w:rPr>
              <w:t>A26.08.018 Определение антигена стрептококка группы A 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S.pyogenes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 xml:space="preserve">) в </w:t>
            </w:r>
            <w:proofErr w:type="gramStart"/>
            <w:r w:rsidRPr="00021CB2">
              <w:rPr>
                <w:rFonts w:ascii="Times New Roman" w:eastAsiaTheme="minorHAnsi" w:hAnsi="Times New Roman"/>
              </w:rPr>
              <w:t>отделяемом</w:t>
            </w:r>
            <w:proofErr w:type="gramEnd"/>
            <w:r w:rsidRPr="00021CB2">
              <w:rPr>
                <w:rFonts w:ascii="Times New Roman" w:eastAsiaTheme="minorHAnsi" w:hAnsi="Times New Roman"/>
              </w:rPr>
              <w:t xml:space="preserve"> верхних дыхательных путей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291,45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864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Theme="minorHAnsi" w:hAnsi="Times New Roman"/>
              </w:rPr>
              <w:t>A26.08.019.001 Определение РНК вируса гриппа A 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Influenzavirus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 xml:space="preserve"> A) в мазках со слизистой оболочки носоглотки методом ПЦР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291,45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864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Theme="minorHAnsi" w:hAnsi="Times New Roman"/>
              </w:rPr>
              <w:t>A26.08.019.002 Определение РНК вируса гриппа B 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Influenzavirus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 xml:space="preserve"> B) в мазках со слизистой оболочки носоглотки методом ПЦР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291,45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864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A26.08.019.003 Определение</w:t>
            </w:r>
            <w:r w:rsidRPr="00021CB2">
              <w:rPr>
                <w:rFonts w:ascii="Times New Roman" w:eastAsiaTheme="minorHAnsi" w:hAnsi="Times New Roman"/>
              </w:rPr>
              <w:t xml:space="preserve"> РНК вируса гриппа C 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Influenzavirus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 xml:space="preserve"> C) в мазках со слизистой оболочки носоглотки методом ПЦР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291,45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A26.08.020.001 Определение РНК респираторно-синцитиального вируса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HumanRespiratorySyncytialvirus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 мазках со слизистой оболочки носоглотки методом ПЦР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262,37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A26.08.022.001 Определение ДНК аденовируса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HumanAdenovirus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 мазках со слизистой оболочки носоглотки методом ПЦР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209,56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A26.08.023.001 Определение РНК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метапневмовируса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HumanMetapneumovirus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 мазках со слизистой оболочки носоглотки методом ПЦР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209,56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A26.08.024.001 Определение РНК вирусов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парагриппа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HumanParainfluenzavirus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 мазках со слизистой оболочки носоглотки методом ПЦР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209,56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A26.08.025.001 Определение РНК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риновирусов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HumanRhinovirus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 мазках со слизистой оболочки носоглотки методом ПЦР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209,56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A26.08.026.001 Определение ДНК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бокавируса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HumanBocavirus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 мазках со слизистой оболочки носоглотки методом ПЦР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209,56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4D6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A26.08.031.001 Определение ДНК возбудителей коклюша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Bordetellapertussis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Bordetellaparapertussis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Bordetellabronchiseprica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 мазках со слизистой оболочки носоглотки методом ПЦР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291,45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4D6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Theme="minorHAnsi" w:hAnsi="Times New Roman"/>
              </w:rPr>
              <w:t>A26.08.032.</w:t>
            </w:r>
            <w:r w:rsidRPr="00021CB2">
              <w:rPr>
                <w:rFonts w:ascii="Times New Roman" w:eastAsia="Times New Roman" w:hAnsi="Times New Roman"/>
                <w:lang w:eastAsia="ru-RU"/>
              </w:rPr>
              <w:t>001 Определение ДНК возбудителя дифтерии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Corynebacteriumdiphtheriae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 мазках со слизистой оболочки носоглотки методом ПЦР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291,45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95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A26.08.034.001 Определение ДНК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Haemophilusinfluenzae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в мазках со слизистой оболочки носоглотки методом ПЦР количественное исследование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291,45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95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Theme="minorHAnsi" w:hAnsi="Times New Roman"/>
              </w:rPr>
              <w:t xml:space="preserve">A26.08.037.001 Определение ДНК 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Streptococcuspyogenes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 xml:space="preserve"> в мазках со слизистой оболочки носоглотки методом ПЦР, количественное исследование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291,45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A26.08.058.001 Определение ДНК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цитомегаловируса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Cytomegalovirus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 мазках со слизистой оболочки ротоглотки методом ПЦР, качественное исследование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309,24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A26.08.060.001 Определение ДНК вируса герпеса 6 типа (HHV6) в мазках со слизистой оболочки ротоглотки методом ПЦР, качественное исследование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309,24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A26.09.010 Микробиологическое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культуральное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исследование мокроты на аэробные и факультативно-анаэробные микроорганизмы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A26.09.011 </w:t>
            </w:r>
            <w:r w:rsidRPr="00021CB2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 xml:space="preserve">) исследование 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лаважной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 xml:space="preserve"> жидкости на аэробные и факультативно-анаэробные микроорганизмы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A26.09.012 </w:t>
            </w:r>
            <w:r w:rsidRPr="00021CB2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>) исследование плевральной жидкости на аэробные и факультативно-анаэробные микроорганизмы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A26.09.015 </w:t>
            </w:r>
            <w:r w:rsidRPr="00021CB2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>) исследование слизи с задней стенки глотки на палочку коклюша 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Bordetellapertussis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48,90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A26.10.001 </w:t>
            </w:r>
            <w:r w:rsidRPr="00021CB2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 xml:space="preserve">) исследование 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биоптата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 xml:space="preserve"> сердечного клапана на аэробные и факультативно-анаэробные микроорганизмы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A26.10.002 </w:t>
            </w:r>
            <w:r w:rsidRPr="00021CB2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 xml:space="preserve">) исследование 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биопротеза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 xml:space="preserve"> сердечного клапана на аэробные и факультативно-анаэробные микроорганизмы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A26.10.003 </w:t>
            </w:r>
            <w:r w:rsidRPr="00021CB2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>) исследование перикардиальной жидкости на аэробные и факультативно-анаэробные микроорганизмы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A26.14.001 </w:t>
            </w:r>
            <w:r w:rsidRPr="00021CB2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>) исследование желчи на сальмонеллу тифа 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SalmonellaTyphi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>), паратифа A 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SalmonellaParatyphi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 xml:space="preserve"> A), паратифа B 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SalmonellaParatyphi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 xml:space="preserve"> B)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EF6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A26.14.002 </w:t>
            </w:r>
            <w:r w:rsidRPr="00021CB2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>) исследование желчи на аэробные и факультативно-анаэробные микроорганизмы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A26.14.003 </w:t>
            </w:r>
            <w:r w:rsidRPr="00021CB2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>) исследование желчи на анаэробные микроорганизмы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551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Theme="minorHAnsi" w:hAnsi="Times New Roman"/>
              </w:rPr>
              <w:t>A26.16.006 Определение токсинов золотистого стафилококка 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Staphylococcusaureus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>) в рвотных массах/промывных водах желудка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256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322,02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520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Theme="minorHAnsi" w:hAnsi="Times New Roman"/>
              </w:rPr>
              <w:t xml:space="preserve">A26.16.009Микроскопическое исследование материала желудка на 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хеликобактерпилори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 xml:space="preserve"> 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Helicobacterpylori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256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322,02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EF6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A26.19.001 </w:t>
            </w:r>
            <w:r w:rsidRPr="00021CB2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>) исследование фекалий/ректального мазка на возбудителя дизентерии 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Shigellaspp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>.)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256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155,73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A26.19.002 Микробиологическое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культуральное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исследование фекалий на возбудители брюшного тифа и паратифов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Salmonellatyphi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645,44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A26.19.003 </w:t>
            </w:r>
            <w:r w:rsidRPr="00021CB2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>) исследование фекалий/ректального мазка на микроорганизмы рода сальмонелла 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Salmonellaspp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155,73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A26.19.004 </w:t>
            </w:r>
            <w:r w:rsidRPr="00021CB2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 xml:space="preserve">) исследование фекалий/ректального мазка на 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иерсинии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 xml:space="preserve"> 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Yersiniaspp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>.)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155,73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A26.19.004.001 Микробиологическое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культуральное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) исследование фекалий/ректального мазка </w:t>
            </w:r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на</w:t>
            </w:r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возбудитель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иерсиниоза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Yersiniaenterocolitica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645,44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A26.19.004.002 Микробиологическое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культуральное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) исследование фекалий/ректального мазка </w:t>
            </w:r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на</w:t>
            </w:r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возбудитель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псевдотуберкулеза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Yersiniapseudotuberculosis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645,44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A26.19.005 Микробиологическое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культуральное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) исследование фекалий/ректального мазка на </w:t>
            </w:r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патогенные</w:t>
            </w:r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кампилобактерии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Campylobacterjejuni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/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coli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645,44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A26.19.006 </w:t>
            </w:r>
            <w:r w:rsidRPr="00021CB2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>) исследование фекалий на холерные вибрионы 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Vibriocholerae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82,22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A26.19.007 Микробиологическое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культуральное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) исследование фекалий/ректального мазка </w:t>
            </w:r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на</w:t>
            </w:r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возбудитель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диффициальногоклостридиоза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Clostridiumdifficile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645,44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A26.19.008 </w:t>
            </w:r>
            <w:r w:rsidRPr="00021CB2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 xml:space="preserve">) </w:t>
            </w: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исследование кала на аэробные и факультативно-анаэробные микроорганизмы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519,80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A26.19.009 Микробиологическое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культуральное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) исследование кала на грибы рода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кандида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Candidaspp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.)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645,44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A26.19.017.001 Молекулярно-биологическое исследование фекалий на одну вирусную или бактериальную инфекцию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645,44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A26.19.064.001 Определение ДНК микроорганизмов рода сальмонелла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Salmonellaspp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.) в образцах фекалий методом ПЦР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232,61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A26.19.072.001 Определение РНК не полиомиелитных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энтеровирусов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в образцах фекалий методом ПЦР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209,57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A26.19.074.001 Определение РНК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ротавирусов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Rotavirusgr.A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 образцах фекалий методом ПЦР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262,79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A26.19.075 Молекулярно-биологическое исследование фекалий на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калицивирусы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норовирусы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саповирусы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Caliciviridae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Norovirus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Sapovirus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262,79</w:t>
            </w:r>
          </w:p>
        </w:tc>
      </w:tr>
      <w:tr w:rsidR="00404754" w:rsidRPr="00021CB2" w:rsidTr="00D206D4">
        <w:trPr>
          <w:trHeight w:val="6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A26.19.076.001 Определение РНК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астровирусов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Astrovirus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 образцах фекалий методом ПЦР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262,79</w:t>
            </w:r>
          </w:p>
        </w:tc>
      </w:tr>
      <w:tr w:rsidR="00404754" w:rsidRPr="00021CB2" w:rsidTr="00D206D4">
        <w:trPr>
          <w:trHeight w:val="6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D2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Theme="minorHAnsi" w:hAnsi="Times New Roman"/>
              </w:rPr>
              <w:t>A26.19.079 Микробиологическое 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 xml:space="preserve">) исследование фекалий/ректального мазка на микроорганизмы рода 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шигелла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 xml:space="preserve"> 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Shigellaspp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>.) с определением чувствительности к антибактериальным препаратам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393,75</w:t>
            </w:r>
          </w:p>
        </w:tc>
      </w:tr>
      <w:tr w:rsidR="00404754" w:rsidRPr="00021CB2" w:rsidTr="00D206D4">
        <w:trPr>
          <w:trHeight w:val="6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D2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Theme="minorHAnsi" w:hAnsi="Times New Roman"/>
              </w:rPr>
              <w:t>A26.19.080 Микробиологическое 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>) исследование фекалий/ректального мазка на микроорганизмы рода сальмонелла 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Salmonellaspp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>.) с определением чувствительности к антибактериальным препаратам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393,75</w:t>
            </w:r>
          </w:p>
        </w:tc>
      </w:tr>
      <w:tr w:rsidR="00404754" w:rsidRPr="00021CB2" w:rsidTr="00B77CEB">
        <w:trPr>
          <w:trHeight w:val="6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B77C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Theme="minorHAnsi" w:hAnsi="Times New Roman"/>
              </w:rPr>
              <w:t>A26.19.085 Микробиологическое 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 xml:space="preserve">) исследование фекалий/ректального мазка на 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диарогенныеэшерихии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 xml:space="preserve"> (EHEC, EPEC, ETEC, 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EAgEC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>, EIEC) с определением чувствительности к антибактериальным препаратам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393,75</w:t>
            </w:r>
          </w:p>
        </w:tc>
      </w:tr>
      <w:tr w:rsidR="00404754" w:rsidRPr="00021CB2" w:rsidTr="00B77CEB">
        <w:trPr>
          <w:trHeight w:val="6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B77C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Theme="minorHAnsi" w:hAnsi="Times New Roman"/>
              </w:rPr>
              <w:t>A26.19.086 Микробиологическое 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 xml:space="preserve">) исследование фекалий/ректального мазка </w:t>
            </w:r>
            <w:proofErr w:type="gramStart"/>
            <w:r w:rsidRPr="00021CB2">
              <w:rPr>
                <w:rFonts w:ascii="Times New Roman" w:eastAsiaTheme="minorHAnsi" w:hAnsi="Times New Roman"/>
              </w:rPr>
              <w:t>на</w:t>
            </w:r>
            <w:proofErr w:type="gramEnd"/>
            <w:r w:rsidRPr="00021CB2">
              <w:rPr>
                <w:rFonts w:ascii="Times New Roman" w:eastAsiaTheme="minorHAnsi" w:hAnsi="Times New Roman"/>
              </w:rPr>
              <w:t xml:space="preserve"> </w:t>
            </w:r>
            <w:proofErr w:type="gramStart"/>
            <w:r w:rsidRPr="00021CB2">
              <w:rPr>
                <w:rFonts w:ascii="Times New Roman" w:eastAsiaTheme="minorHAnsi" w:hAnsi="Times New Roman"/>
              </w:rPr>
              <w:t>возбудитель</w:t>
            </w:r>
            <w:proofErr w:type="gramEnd"/>
            <w:r w:rsidRPr="00021CB2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диффициальногоклостридиоза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 xml:space="preserve"> 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Clostridiumdifficile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>) с определением чувствительности к антибактериальным препаратам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393,75</w:t>
            </w:r>
          </w:p>
        </w:tc>
      </w:tr>
      <w:tr w:rsidR="00404754" w:rsidRPr="00021CB2" w:rsidTr="00B77CEB">
        <w:trPr>
          <w:trHeight w:val="600"/>
        </w:trPr>
        <w:tc>
          <w:tcPr>
            <w:tcW w:w="8789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A26.20.001 Микроскопическое исследование </w:t>
            </w:r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женских половых органов на гонококк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Neisseriagonorrhoeae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387,26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A26.20.002 Микробиологическое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культуральное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) исследование </w:t>
            </w:r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женских половых органов на гонококк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Neisseriagonorrhoeae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103,30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A26.20.003 Микроскопическое </w:t>
            </w:r>
            <w:r w:rsidRPr="00021CB2">
              <w:rPr>
                <w:rFonts w:ascii="Times New Roman" w:eastAsiaTheme="minorHAnsi" w:hAnsi="Times New Roman"/>
              </w:rPr>
              <w:t>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 xml:space="preserve">) </w:t>
            </w: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исследование </w:t>
            </w:r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женских половых органов на бледную трепонему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Treponemapallidum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387,26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A26.20.004 Микробиологическое </w:t>
            </w:r>
            <w:r w:rsidRPr="00021CB2">
              <w:rPr>
                <w:rFonts w:ascii="Times New Roman" w:eastAsiaTheme="minorHAnsi" w:hAnsi="Times New Roman"/>
              </w:rPr>
              <w:t>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 xml:space="preserve">) </w:t>
            </w: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исследование </w:t>
            </w:r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женских половых органов на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хламидии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Chlamidiatrachomatis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387,26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A26.20.005 Микробиологическое </w:t>
            </w:r>
            <w:r w:rsidRPr="00021CB2">
              <w:rPr>
                <w:rFonts w:ascii="Times New Roman" w:eastAsiaTheme="minorHAnsi" w:hAnsi="Times New Roman"/>
              </w:rPr>
              <w:t>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 xml:space="preserve">) </w:t>
            </w: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исследование </w:t>
            </w:r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женских половых органов на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уреаплазму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Ureaplasmaurealyticum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409,11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A26.20.005.001 Микробиологическое исследование </w:t>
            </w:r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женских половых органов и уретры на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уреаплазмы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микоплазмы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387,26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A26.20.006 Микроскопическое исследование </w:t>
            </w:r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женских половых органов на аэробные и факультативно-анаэробные микроорганизмы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387,26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A26.20.007 Микробиологическое исследование </w:t>
            </w:r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женских половых органов на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неспорообразующие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анаэробные микроорганизмы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387,26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A26.20.008 Микробиологическое </w:t>
            </w:r>
            <w:r w:rsidRPr="00021CB2">
              <w:rPr>
                <w:rFonts w:ascii="Times New Roman" w:eastAsiaTheme="minorHAnsi" w:hAnsi="Times New Roman"/>
              </w:rPr>
              <w:t>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 xml:space="preserve">) </w:t>
            </w: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 исследование </w:t>
            </w:r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женских половых органов на аэробные и факультативно-анаэробные микроорганизмы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A26.20.009 Молекулярно-биологическое исследование отделяемого из цервикального канала на вирус папилломы человека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Papillomavirus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387,26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5D6E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A26.20.009.001 Определение ДНК вирусов папилломы человека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Papillomavirus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высокого канцерогенного риска в отделяемом (соскобе) из цервикального канала методом захвата гибридов (HC2)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789,06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A26.20.010.001 Определение ДНК вируса простого герпеса 1 и 2 типов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Herpessimplexvirustypes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1, 2) в </w:t>
            </w:r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отделяемом</w:t>
            </w:r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из цервикального канала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A26.20.011.001 Определение ДНК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цитомегаловируса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Cytomegalovirus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) в </w:t>
            </w:r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отделяемом</w:t>
            </w:r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из цервикального канала методом ПЦР, качественное исследование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A26.20.012 Молекулярно-биологическое исследование влагалищного отделяемого на вирус папилломы человека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Papillomavirus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445,98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A26.20.013.001 Определение ДНК вируса простого герпеса 1 и 2 типов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Herpessimplexvirustypes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1, 2) в </w:t>
            </w:r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отделяемом</w:t>
            </w:r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из влагалища методом ПЦР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A26.20.014.001 Определение ДНК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цитомегаловируса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Cytomegalovirus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) в </w:t>
            </w:r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отделяемом</w:t>
            </w:r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из влагалища методом ПЦР, качественное исследование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A26.20.020 Молекулярно-биологическое исследование </w:t>
            </w:r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слизистых оболочек женских половых органов на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хламидию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трахоматис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Chlamydiatrachomatis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A26.20.022 Молекулярно-биологическое исследование </w:t>
            </w:r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слизистых оболочек женских половых органов на гонококк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Neisseriagonorrhoeae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A26.20.026.001 Определение ДНК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трихомонасвагиналис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Trichomonasvaginalis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) в </w:t>
            </w:r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отделяемом</w:t>
            </w:r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слизистых оболочек женских половых органов методом ПЦР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A26.20.027 Молекулярно-биологическое исследование </w:t>
            </w:r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слизистых оболочек женских половых органов на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микоплазму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гениталиум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Mycoplasmagenitalium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A26.20.028 Молекулярно-биологическое исследование </w:t>
            </w:r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слизистых оболочек женских половых органов на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микоплазму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хоминис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Mycoplasmahominis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A26.20.028.002 Определение ДНК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микоплазмы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хоминис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Mycoplasmahominis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) в </w:t>
            </w:r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отделяемом</w:t>
            </w:r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слизистых оболочек женских половых органов методом ПЦР, количественное исследование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B75F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387,26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A26.20.029.001 Определение ДНК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уреаплазм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Ureaplasmaspp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.) в </w:t>
            </w:r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отделяемом</w:t>
            </w:r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слизистых оболочек женских половых органов методом ПЦР, качественное исследование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A26.20.029.002 Определение ДНК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уреаплазм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Ureaplasmaspp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.) в </w:t>
            </w:r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отделяемом</w:t>
            </w:r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слизистых оболочек женских половых органов методом ПЦР, количественное исследование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409,11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A26.20.030 Молекулярно-биологическое исследование </w:t>
            </w:r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влагалищного</w:t>
            </w:r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отделяемого на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гарднереллувагиналис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Gadnerellavaginalis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404754" w:rsidRPr="00021CB2" w:rsidTr="006406AA">
        <w:trPr>
          <w:trHeight w:val="900"/>
        </w:trPr>
        <w:tc>
          <w:tcPr>
            <w:tcW w:w="878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A26.20.032.001 Определение ДНК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Gardnerellavaginalis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Atopobiumvaginae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Lactobacillusspp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. и общего количества бактерий во </w:t>
            </w:r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влагалищном</w:t>
            </w:r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отделяемом методом ПЦР, количественное исследование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974,72</w:t>
            </w:r>
          </w:p>
        </w:tc>
      </w:tr>
      <w:tr w:rsidR="00404754" w:rsidRPr="00021CB2" w:rsidTr="006406AA">
        <w:trPr>
          <w:trHeight w:val="9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A26.20.033 Молекулярно-биологическое исследование </w:t>
            </w:r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женских половых органов на условно-патогенные генитальные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микоплазмы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Ureaplasmaparvum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Ureaplasmaurealyticum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Mycoplasmahominis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A26.20.035 Молекулярно-биологическое исследование отделяемого слизистых оболочек женских половых органов на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уреаплазмы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Ureaplasmaspp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.) с уточнением вида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463,64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A26.20.048 Молекулярно-биологическое исследование влагалищного отделяемого на грибы рода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кандида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Candidaspp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.) с уточнением вида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E8422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A26.21.002 Микробиологическое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культуральное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) исследование </w:t>
            </w:r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из уретры на гонококк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Neisseriagonorrhoeae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E842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103,30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E8422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A26.21.006 Микробиологическое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культуральное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исследование отделяемого секрета простаты на аэробные и факультативно-анаэробные условно-патогенные микроорганизмы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E842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E8422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A26.21.007.001 Определение ДНК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хламидии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трахоматис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Chlamydiatrachomatis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) в </w:t>
            </w:r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отделяемом</w:t>
            </w:r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из уретры методом ПЦР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E842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E8422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A26.21.010.001 Определение ДНК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цитомегаловируса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Cytomegalovirus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) в </w:t>
            </w:r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отделяемом</w:t>
            </w:r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из уретры методом ПЦР, качественное исследование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E842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E8422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A26.21.020 Молекулярно-биологическое исследование спермы на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хламидии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Chlamidiatrachomatis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E842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A26.21.021 Молекулярно-биологическое исследование спермы на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микоплазму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гениталиум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Mycopla</w:t>
            </w:r>
            <w:proofErr w:type="spellEnd"/>
            <w:r w:rsidRPr="00021CB2">
              <w:rPr>
                <w:rFonts w:ascii="Times New Roman" w:eastAsia="Times New Roman" w:hAnsi="Times New Roman"/>
                <w:lang w:val="en-US" w:eastAsia="ru-RU"/>
              </w:rPr>
              <w:t>s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magenitalium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A26.21.022 Молекулярно-биологическое исследование спермы на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микоплазму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хоминис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Mycoplasmahominis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A26.21.024 Молекулярно-биологическое исследование спермы на гонококк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Neisseriagonorrhoeae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A26.21.025 Молекулярно-биологическое исследование спермы на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трихомонасвагиналис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Trichomonasvaginalis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E8422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A26.21.027 Молекулярно-биологическое исследование отделяемого из уретры на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уреаплазмы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Ureaplasmaspp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.) с уточнением вида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E842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463,64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A26.21.030 Молекулярно-биологическое исследование </w:t>
            </w:r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из уретры на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трихомонасвагиналис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Trichomonasvaginalis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404754" w:rsidRPr="00021CB2" w:rsidTr="00DA3CE7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A26.21.031 Молекулярно-биологическое исследование </w:t>
            </w:r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из уретры на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микоплазму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гениталиум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Mycoplasmagenitalium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404754" w:rsidRPr="00021CB2" w:rsidTr="00DA3CE7">
        <w:trPr>
          <w:trHeight w:val="6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A26.21.032 Молекулярно-биологическое исследование </w:t>
            </w:r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из уретры на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микоплазму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хоминис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Mycoplasmahominis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404754" w:rsidRPr="00021CB2" w:rsidTr="00DA3CE7">
        <w:trPr>
          <w:trHeight w:val="600"/>
        </w:trPr>
        <w:tc>
          <w:tcPr>
            <w:tcW w:w="8789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E8422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A26.21.032.002 Определение ДНК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микоплазмы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хоминис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Mycoplasmahominis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) в </w:t>
            </w:r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отделяемом</w:t>
            </w:r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из уретры методом ПЦР, количественное исследование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E842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A26.21.033.001 Определение ДНК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уреаплазм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Ureaplasmaspp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.) в </w:t>
            </w:r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отделяемом</w:t>
            </w:r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из уретры методом ПЦР, качественное исследование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A26.21.037 Молекулярно-биологическое исследование секрета простаты на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хламидию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трахоматис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Chlamydiatrachomatis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A26.21.038 Молекулярно-биологическое исследование секрета простаты на гонококк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Neisseriagonorrhoeae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A26.21.040 Молекулярно-биологическое исследование секрета простаты на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трихомонасвагиналис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Trichomonasvaginalis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A26.21.041 Молекулярно-биологическое исследование секрета простаты на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микоплазму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гениталиум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Mycoplasmagenitalium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A26.21.042 Молекулярно-биологическое исследование секрета простаты на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микоплазму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хоминис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Mycoplasmahominis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A26.21.043.001 Определение ДНК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уреаплазм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Ureaplasmaspp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.) в секрете простаты методом ПЦР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A9384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A26.23.002 Микробиологическое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культуральное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исследование спинномозговой жидкости на менингококк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Neisseriameningitidis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159,93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A26.23.007 Микробиологическое </w:t>
            </w:r>
            <w:r w:rsidRPr="00021CB2">
              <w:rPr>
                <w:rFonts w:ascii="Times New Roman" w:eastAsiaTheme="minorHAnsi" w:hAnsi="Times New Roman"/>
              </w:rPr>
              <w:t>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 xml:space="preserve">) </w:t>
            </w: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исследование спинномозговой жидкости на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неспорообразующие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анаэробные микроорганизмы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A26.23.008.001 Определение ДНК вируса простого герпеса 1 и 2 типов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Herpessimplexvirustypes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1, 2) в спинномозговой жидкости методом ПЦР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A26.25.001 Микробиологическое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культуральное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) исследование </w:t>
            </w:r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из ушей на аэробные и факультативно-анаэробные микроорганизмы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A26.26.004 </w:t>
            </w:r>
            <w:r w:rsidRPr="00021CB2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 xml:space="preserve">) исследование </w:t>
            </w:r>
            <w:proofErr w:type="gramStart"/>
            <w:r w:rsidRPr="00021CB2">
              <w:rPr>
                <w:rFonts w:ascii="Times New Roman" w:eastAsiaTheme="minorHAnsi" w:hAnsi="Times New Roman"/>
              </w:rPr>
              <w:t>отделяемого</w:t>
            </w:r>
            <w:proofErr w:type="gramEnd"/>
            <w:r w:rsidRPr="00021CB2">
              <w:rPr>
                <w:rFonts w:ascii="Times New Roman" w:eastAsiaTheme="minorHAnsi" w:hAnsi="Times New Roman"/>
              </w:rPr>
              <w:t xml:space="preserve"> конъюнктивы на аэробные и факультативно-анаэробные условно-патогенные микроорганизмы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A26.26.005 </w:t>
            </w:r>
            <w:r w:rsidRPr="00021CB2">
              <w:rPr>
                <w:rFonts w:ascii="Times New Roman" w:eastAsiaTheme="minorHAnsi" w:hAnsi="Times New Roman"/>
              </w:rPr>
              <w:t xml:space="preserve">Микроскопическое исследование </w:t>
            </w:r>
            <w:proofErr w:type="gramStart"/>
            <w:r w:rsidRPr="00021CB2">
              <w:rPr>
                <w:rFonts w:ascii="Times New Roman" w:eastAsiaTheme="minorHAnsi" w:hAnsi="Times New Roman"/>
              </w:rPr>
              <w:t>отделяемого</w:t>
            </w:r>
            <w:proofErr w:type="gramEnd"/>
            <w:r w:rsidRPr="00021CB2">
              <w:rPr>
                <w:rFonts w:ascii="Times New Roman" w:eastAsiaTheme="minorHAnsi" w:hAnsi="Times New Roman"/>
              </w:rPr>
              <w:t xml:space="preserve"> с век (соскобы с язв) на аэробные и факультативно-анаэробные микроорганизмы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A26.26.006 </w:t>
            </w:r>
            <w:r w:rsidRPr="00021CB2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 xml:space="preserve">) исследование </w:t>
            </w:r>
            <w:proofErr w:type="gramStart"/>
            <w:r w:rsidRPr="00021CB2">
              <w:rPr>
                <w:rFonts w:ascii="Times New Roman" w:eastAsiaTheme="minorHAnsi" w:hAnsi="Times New Roman"/>
              </w:rPr>
              <w:t>отделяемого</w:t>
            </w:r>
            <w:proofErr w:type="gramEnd"/>
            <w:r w:rsidRPr="00021CB2">
              <w:rPr>
                <w:rFonts w:ascii="Times New Roman" w:eastAsiaTheme="minorHAnsi" w:hAnsi="Times New Roman"/>
              </w:rPr>
              <w:t xml:space="preserve"> с век (соскобы с язв) на аэробные и факультативно-анаэробные условно-патогенные микроорганизмы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A26.26.007.001 Определение ДНК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хламидии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трахоматис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Chlamydiatrachomatis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) в </w:t>
            </w:r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отделяемом</w:t>
            </w:r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конъюнктивы методом ПЦР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A26.26.011 </w:t>
            </w:r>
            <w:r w:rsidRPr="00021CB2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021CB2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021CB2">
              <w:rPr>
                <w:rFonts w:ascii="Times New Roman" w:eastAsiaTheme="minorHAnsi" w:hAnsi="Times New Roman"/>
              </w:rPr>
              <w:t>) исследование соскоба с язв роговицы на аэробные и факультативно-анаэробные микроорганизмы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A26.26.012.001 Определение ДНК вируса простого герпеса 1 и 2 типов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Herpessimplexvirustypes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1, 2) в </w:t>
            </w:r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отделяемом</w:t>
            </w:r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конъюнктивы методом ПЦР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A26.28.003 Микробиологическое исследование мочи на аэробные и факультативно-анаэробные условно-патогенные микроорганизмы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243,03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A26.28.009.001 Определение ДНК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цитомегаловируса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Cytomegalovirus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 моче методом ПЦР, качественное исследование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A26.28.014.001 Определение ДНК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хламидии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трахоматис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Chlamydiatrachomatis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 моче методом ПЦР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A26.28.015.001 Определение ДНК гонококка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Neiseriagonorrhoeae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 моче методом ПЦР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A26.28.016.001 Определение ДНК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трихомонасвагиналис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Trichomonasvaginalis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 моче методом ПЦР, качественное исследование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A26.28.017 Молекулярно-биологическое исследование мочи на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микоплазму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гениталиум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Mycoplasmagenitalium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A26.28.018.001 Определение ДНК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микоплазмы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хоминис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Mycoplasmahominis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 моче методом ПЦР, качественное исследование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A26.28.018.002 Определение ДНК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микоплазмы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хоминис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Mycopla</w:t>
            </w:r>
            <w:proofErr w:type="spellEnd"/>
            <w:r w:rsidRPr="00021CB2">
              <w:rPr>
                <w:rFonts w:ascii="Times New Roman" w:eastAsia="Times New Roman" w:hAnsi="Times New Roman"/>
                <w:lang w:val="en-US" w:eastAsia="ru-RU"/>
              </w:rPr>
              <w:t>s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mahominis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в моче методом ПЦР, количественное исследование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A26.28.019.001 Определение ДНК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уреаплазм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Ureaplasmaspp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.) в моче методом ПЦР, качественное исследование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A26.28.019.002 Определение ДНК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уреаплазм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Ureaplasmaspp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.) в моче методом ПЦР, количественное исследование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A26.28.023.001 Определение ДНК вируса простого герпеса 1 и 2 типов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Herpessimplexvirustypes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1, 2) в моче методом ПЦР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A26.28.024 Молекулярно-биологическое исследование мочи на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уреаплазмы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Ureaplasmaspp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.) с уточнением вида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232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A26.30.001 Бактериологическое исследование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перитонеальной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жидкости на аэробные и факультативно-анаэробные микроорганизмы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A26.30.004 Определение чувствительности микроорганизмов к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антимикробным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химиотерапевтическим препаратам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83,47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944F5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A26.30.009 Микробиологическое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культуральное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исследование грудного молока на аэробные и факультативно-анаэробные микроорганизмы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511,37</w:t>
            </w:r>
          </w:p>
        </w:tc>
      </w:tr>
      <w:tr w:rsidR="00404754" w:rsidRPr="00021CB2" w:rsidTr="006406AA">
        <w:trPr>
          <w:trHeight w:val="585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A26.30.010  Микробиологическое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культуральное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 исследование грудного молока на золотистый стафилококк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234,51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944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A26.30.011 Микробиологическое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культуральное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) исследование грудного молока на </w:t>
            </w:r>
            <w:proofErr w:type="gramStart"/>
            <w:r w:rsidRPr="00021CB2">
              <w:rPr>
                <w:rFonts w:ascii="Times New Roman" w:eastAsia="Times New Roman" w:hAnsi="Times New Roman"/>
                <w:lang w:eastAsia="ru-RU"/>
              </w:rPr>
              <w:t>аэробные</w:t>
            </w:r>
            <w:proofErr w:type="gram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и факультативно-анаэробные условно-патогенные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185,13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A26.30.012 Молекулярно-биологическое исследование ворсинок хориона,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биоптатов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плаценты,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пунктатов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костного мозга на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парвовирус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B19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Parvovirus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B19)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1097,64</w:t>
            </w:r>
          </w:p>
        </w:tc>
      </w:tr>
      <w:tr w:rsidR="00404754" w:rsidRPr="00021CB2" w:rsidTr="001F2D33">
        <w:trPr>
          <w:trHeight w:val="473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DA53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A26.30.013 Молекулярно-биологическое исследование амниотической жидкости на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парвовирус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B19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Parvovirus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B19)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404754" w:rsidRPr="00021CB2" w:rsidTr="001F2D33">
        <w:trPr>
          <w:trHeight w:val="523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A26.30.014 Молекулярно-биологическое исследование асцитической жидкости на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парвовирус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B19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Parvovirus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B19)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974,72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A26.30.016 Молекулярно-биологическое исследование амниотической жидкости на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цитомегаловирус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Cytomegalovirus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209,57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A26.30.017 Молекулярно-биологическое исследование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биоптатов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и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пунктатов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из очагов поражения органов и тканей на вирус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Эпштейна-Барр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Epstein-Barrvirus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A26.30.018 Молекулярно-биологическое исследование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биоптатов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и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пунктатов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из очагов поражения органов и тканей на вирус герпеса 6 типа (HHV6)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A26.30.019 Молекулярно-биологическое исследование амниотической жидкости на листерии (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Listeriamonocytogenes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E8422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А 26.30.025.080 Бактериологическое исследование слизи из зева на патогенный стафилококк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E842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49,37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6F3D1C" w:rsidRDefault="00404754" w:rsidP="00436EE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F3D1C">
              <w:rPr>
                <w:rFonts w:ascii="Times New Roman" w:eastAsia="Times New Roman" w:hAnsi="Times New Roman"/>
                <w:lang w:eastAsia="ru-RU"/>
              </w:rPr>
              <w:t>B01.039.001.001 Описание компьютерных и рентгенографических снимков, сделанных в других  медицинских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6F3D1C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F3D1C">
              <w:rPr>
                <w:rFonts w:ascii="Times New Roman" w:eastAsia="Times New Roman" w:hAnsi="Times New Roman"/>
                <w:lang w:eastAsia="ru-RU"/>
              </w:rPr>
              <w:t>77,14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B01.052.001 Осмотр (консультация) врача ультразвуковой диагностики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135,14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B01.069.010 Консультация врачом-специалистом стационарных больных иных медицинских организаций, при отсутствии специалиста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516,49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11637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B01.070.011.002 Дистанционная консультация в режиме отсроченной консультации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1163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757,52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11637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B01.070.011.003  Дистанционный консилиум (с участием 2-3 специалистов)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1163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950,00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11637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B01.070.011.001 Дистанционная консультация в режиме реального времени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821,23</w:t>
            </w:r>
          </w:p>
        </w:tc>
      </w:tr>
      <w:tr w:rsidR="00404754" w:rsidRPr="00021CB2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11637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B01.070.011.007 Дистанционное наблюдение за состоянием здоровья пациента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94,93</w:t>
            </w:r>
          </w:p>
        </w:tc>
      </w:tr>
      <w:tr w:rsidR="00404754" w:rsidRPr="00021CB2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8430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B01.070.011.008 Дистанционное взаимодействие среднего медицинского персонала с пациентами и (или) их законными представителями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8430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val="en-US" w:eastAsia="ru-RU"/>
              </w:rPr>
              <w:t>5</w:t>
            </w:r>
            <w:r w:rsidRPr="00021CB2">
              <w:rPr>
                <w:rFonts w:ascii="Times New Roman" w:eastAsia="Times New Roman" w:hAnsi="Times New Roman"/>
                <w:lang w:eastAsia="ru-RU"/>
              </w:rPr>
              <w:t>8,00</w:t>
            </w:r>
          </w:p>
        </w:tc>
      </w:tr>
      <w:tr w:rsidR="00404754" w:rsidRPr="00021CB2" w:rsidTr="007E6C2E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8430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lastRenderedPageBreak/>
              <w:t>B01.070.011.004 Дистанционное взаимодействие врачей с пациентами и (или) их законными представителями в режиме реального времени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8430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404754" w:rsidRPr="00021CB2" w:rsidTr="007E6C2E">
        <w:trPr>
          <w:trHeight w:val="6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8430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B01.070.011.006  Дистанционное взаимодействие медицинских работников с пациентами и (или) их законными представителями в отсроченном режиме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8430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404754" w:rsidRPr="00021CB2" w:rsidTr="007E6C2E">
        <w:trPr>
          <w:trHeight w:val="3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754" w:rsidRPr="00021CB2" w:rsidRDefault="00404754" w:rsidP="00890A1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B03.001.005.090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Пренатальная</w:t>
            </w:r>
            <w:proofErr w:type="spellEnd"/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 (дородовая) ультразвуковая диагностика нарушений развития плода с исследованием органов малого таза женщины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754" w:rsidRPr="00021CB2" w:rsidRDefault="00404754" w:rsidP="00890A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676,72</w:t>
            </w:r>
          </w:p>
        </w:tc>
      </w:tr>
      <w:tr w:rsidR="00404754" w:rsidRPr="00021CB2" w:rsidTr="00715C84">
        <w:trPr>
          <w:trHeight w:val="3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754" w:rsidRPr="00021CB2" w:rsidRDefault="00404754" w:rsidP="00890A1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B03.016.006.001 Анализ мочи общий по Нечипоренко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4754" w:rsidRPr="00021CB2" w:rsidRDefault="00404754" w:rsidP="00890A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156,32</w:t>
            </w:r>
          </w:p>
        </w:tc>
      </w:tr>
      <w:tr w:rsidR="00404754" w:rsidRPr="00021CB2" w:rsidTr="00715C84">
        <w:trPr>
          <w:trHeight w:val="3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754" w:rsidRPr="00021CB2" w:rsidRDefault="00404754" w:rsidP="00890A1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B03.016.006.002 Анализ мочи общий по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Зимницкому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4754" w:rsidRPr="00021CB2" w:rsidRDefault="00404754" w:rsidP="00890A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115,09</w:t>
            </w:r>
          </w:p>
        </w:tc>
      </w:tr>
      <w:tr w:rsidR="00404754" w:rsidRPr="00021CB2" w:rsidTr="00715C84">
        <w:trPr>
          <w:trHeight w:val="3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754" w:rsidRPr="00021CB2" w:rsidRDefault="00404754" w:rsidP="00890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B03.016.11 Исследование  на TORCH - инфекции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4754" w:rsidRPr="00021CB2" w:rsidRDefault="00404754" w:rsidP="00890A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333,75</w:t>
            </w:r>
          </w:p>
        </w:tc>
      </w:tr>
      <w:tr w:rsidR="00404754" w:rsidRPr="00021CB2" w:rsidTr="00715C84">
        <w:trPr>
          <w:trHeight w:val="3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4754" w:rsidRPr="00021CB2" w:rsidRDefault="00404754" w:rsidP="00890A1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B03.016.12 Исследование на гепатиты В и 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4754" w:rsidRPr="00021CB2" w:rsidRDefault="00404754" w:rsidP="00890A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156,26</w:t>
            </w:r>
          </w:p>
        </w:tc>
      </w:tr>
    </w:tbl>
    <w:p w:rsidR="00C0346D" w:rsidRPr="00021CB2" w:rsidRDefault="00C0346D" w:rsidP="00C0346D">
      <w:pPr>
        <w:spacing w:after="0" w:line="288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C0346D" w:rsidRPr="00021CB2" w:rsidRDefault="00C0346D" w:rsidP="003348DA">
      <w:pPr>
        <w:spacing w:after="0" w:line="288" w:lineRule="auto"/>
        <w:rPr>
          <w:rFonts w:ascii="Times New Roman" w:hAnsi="Times New Roman"/>
          <w:b/>
          <w:bCs/>
          <w:sz w:val="20"/>
          <w:szCs w:val="20"/>
        </w:rPr>
        <w:sectPr w:rsidR="00C0346D" w:rsidRPr="00021CB2" w:rsidSect="006C6CE5"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6406AA" w:rsidRPr="00021CB2" w:rsidRDefault="00364F21" w:rsidP="006406AA">
      <w:pPr>
        <w:spacing w:after="100" w:afterAutospacing="1"/>
        <w:jc w:val="right"/>
        <w:rPr>
          <w:rFonts w:ascii="Times New Roman" w:hAnsi="Times New Roman"/>
          <w:b/>
        </w:rPr>
      </w:pPr>
      <w:r w:rsidRPr="00021CB2">
        <w:rPr>
          <w:rFonts w:ascii="Times New Roman" w:hAnsi="Times New Roman"/>
          <w:b/>
          <w:bCs/>
        </w:rPr>
        <w:lastRenderedPageBreak/>
        <w:t>Приложение № 5 к Методике</w:t>
      </w:r>
      <w:r w:rsidR="006406AA" w:rsidRPr="00021CB2">
        <w:rPr>
          <w:rFonts w:ascii="Times New Roman" w:hAnsi="Times New Roman"/>
          <w:b/>
        </w:rPr>
        <w:br/>
      </w:r>
      <w:r w:rsidRPr="00021CB2">
        <w:rPr>
          <w:rFonts w:ascii="Times New Roman" w:hAnsi="Times New Roman"/>
          <w:b/>
        </w:rPr>
        <w:t xml:space="preserve">формирования дифференцированных </w:t>
      </w:r>
      <w:r w:rsidR="006406AA" w:rsidRPr="00021CB2">
        <w:rPr>
          <w:rFonts w:ascii="Times New Roman" w:hAnsi="Times New Roman"/>
          <w:b/>
        </w:rPr>
        <w:br/>
      </w:r>
      <w:proofErr w:type="spellStart"/>
      <w:r w:rsidRPr="00021CB2">
        <w:rPr>
          <w:rFonts w:ascii="Times New Roman" w:hAnsi="Times New Roman"/>
          <w:b/>
        </w:rPr>
        <w:t>подушевых</w:t>
      </w:r>
      <w:proofErr w:type="spellEnd"/>
      <w:r w:rsidRPr="00021CB2">
        <w:rPr>
          <w:rFonts w:ascii="Times New Roman" w:hAnsi="Times New Roman"/>
          <w:b/>
        </w:rPr>
        <w:t xml:space="preserve"> нормативов для оплаты </w:t>
      </w:r>
      <w:r w:rsidR="006406AA" w:rsidRPr="00021CB2">
        <w:rPr>
          <w:rFonts w:ascii="Times New Roman" w:hAnsi="Times New Roman"/>
          <w:b/>
        </w:rPr>
        <w:br/>
      </w:r>
      <w:r w:rsidRPr="00021CB2">
        <w:rPr>
          <w:rFonts w:ascii="Times New Roman" w:hAnsi="Times New Roman"/>
          <w:b/>
        </w:rPr>
        <w:t xml:space="preserve">медицинской помощи, оказанной </w:t>
      </w:r>
      <w:r w:rsidR="006406AA" w:rsidRPr="00021CB2">
        <w:rPr>
          <w:rFonts w:ascii="Times New Roman" w:hAnsi="Times New Roman"/>
          <w:b/>
        </w:rPr>
        <w:br/>
      </w:r>
      <w:r w:rsidRPr="00021CB2">
        <w:rPr>
          <w:rFonts w:ascii="Times New Roman" w:hAnsi="Times New Roman"/>
          <w:b/>
        </w:rPr>
        <w:t xml:space="preserve">медицинскими организациями, имеющими </w:t>
      </w:r>
      <w:r w:rsidR="006406AA" w:rsidRPr="00021CB2">
        <w:rPr>
          <w:rFonts w:ascii="Times New Roman" w:hAnsi="Times New Roman"/>
          <w:b/>
        </w:rPr>
        <w:br/>
      </w:r>
      <w:r w:rsidRPr="00021CB2">
        <w:rPr>
          <w:rFonts w:ascii="Times New Roman" w:hAnsi="Times New Roman"/>
          <w:b/>
        </w:rPr>
        <w:t>прикрепленное население</w:t>
      </w:r>
      <w:r w:rsidR="006406AA" w:rsidRPr="00021CB2">
        <w:rPr>
          <w:rFonts w:ascii="Times New Roman" w:hAnsi="Times New Roman"/>
          <w:b/>
        </w:rPr>
        <w:br/>
      </w:r>
    </w:p>
    <w:p w:rsidR="009255E0" w:rsidRPr="00021CB2" w:rsidRDefault="009255E0" w:rsidP="00FF5529">
      <w:pPr>
        <w:spacing w:after="120" w:line="240" w:lineRule="auto"/>
        <w:jc w:val="right"/>
        <w:rPr>
          <w:rFonts w:ascii="Times New Roman" w:hAnsi="Times New Roman"/>
          <w:b/>
          <w:sz w:val="26"/>
          <w:szCs w:val="26"/>
        </w:rPr>
      </w:pPr>
      <w:r w:rsidRPr="00021CB2">
        <w:rPr>
          <w:rFonts w:ascii="Times New Roman" w:hAnsi="Times New Roman"/>
          <w:b/>
          <w:sz w:val="26"/>
          <w:szCs w:val="26"/>
        </w:rPr>
        <w:t>Таблица 1</w:t>
      </w:r>
    </w:p>
    <w:p w:rsidR="009255E0" w:rsidRPr="00021CB2" w:rsidRDefault="009255E0" w:rsidP="009255E0">
      <w:pPr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  <w:r w:rsidRPr="00021CB2">
        <w:rPr>
          <w:rFonts w:ascii="Times New Roman" w:hAnsi="Times New Roman"/>
          <w:b/>
          <w:sz w:val="26"/>
          <w:szCs w:val="26"/>
        </w:rPr>
        <w:t xml:space="preserve">Тарифы по профилактическим медицинским осмотрам </w:t>
      </w:r>
    </w:p>
    <w:p w:rsidR="009255E0" w:rsidRPr="00021CB2" w:rsidRDefault="009255E0" w:rsidP="009255E0">
      <w:pPr>
        <w:spacing w:after="0" w:line="240" w:lineRule="auto"/>
        <w:ind w:firstLine="851"/>
        <w:jc w:val="center"/>
        <w:rPr>
          <w:rFonts w:ascii="Times New Roman" w:hAnsi="Times New Roman"/>
          <w:sz w:val="26"/>
          <w:szCs w:val="26"/>
        </w:rPr>
      </w:pPr>
      <w:r w:rsidRPr="00021CB2">
        <w:rPr>
          <w:rFonts w:ascii="Times New Roman" w:hAnsi="Times New Roman"/>
          <w:b/>
          <w:sz w:val="26"/>
          <w:szCs w:val="26"/>
        </w:rPr>
        <w:t>взрослого населения (Приказ М</w:t>
      </w:r>
      <w:r w:rsidR="004B62C5" w:rsidRPr="00021CB2">
        <w:rPr>
          <w:rFonts w:ascii="Times New Roman" w:hAnsi="Times New Roman"/>
          <w:b/>
          <w:sz w:val="26"/>
          <w:szCs w:val="26"/>
        </w:rPr>
        <w:t xml:space="preserve">инздрава России </w:t>
      </w:r>
      <w:r w:rsidR="004B62C5" w:rsidRPr="000C6BF2">
        <w:rPr>
          <w:rFonts w:ascii="Times New Roman" w:hAnsi="Times New Roman"/>
          <w:b/>
          <w:sz w:val="26"/>
          <w:szCs w:val="26"/>
        </w:rPr>
        <w:t>от 27.04.2021 N 404н</w:t>
      </w:r>
      <w:r w:rsidRPr="00021CB2">
        <w:rPr>
          <w:rFonts w:ascii="Times New Roman" w:hAnsi="Times New Roman"/>
          <w:b/>
          <w:sz w:val="26"/>
          <w:szCs w:val="26"/>
        </w:rPr>
        <w:t xml:space="preserve">) </w:t>
      </w:r>
      <w:r w:rsidRPr="00021CB2">
        <w:rPr>
          <w:rFonts w:ascii="Times New Roman" w:hAnsi="Times New Roman"/>
          <w:sz w:val="26"/>
          <w:szCs w:val="26"/>
        </w:rPr>
        <w:t>(руб.)</w:t>
      </w:r>
    </w:p>
    <w:p w:rsidR="009255E0" w:rsidRPr="00021CB2" w:rsidRDefault="009255E0" w:rsidP="009255E0">
      <w:pPr>
        <w:spacing w:after="0" w:line="240" w:lineRule="auto"/>
        <w:ind w:firstLine="851"/>
        <w:jc w:val="center"/>
        <w:rPr>
          <w:rFonts w:ascii="Times New Roman" w:hAnsi="Times New Roman"/>
        </w:rPr>
      </w:pPr>
    </w:p>
    <w:p w:rsidR="009255E0" w:rsidRPr="00021CB2" w:rsidRDefault="009255E0" w:rsidP="009255E0">
      <w:pPr>
        <w:spacing w:after="0" w:line="240" w:lineRule="auto"/>
        <w:rPr>
          <w:rFonts w:ascii="Times New Roman" w:hAnsi="Times New Roman"/>
          <w:b/>
        </w:rPr>
      </w:pPr>
      <w:r w:rsidRPr="00021CB2">
        <w:rPr>
          <w:rFonts w:ascii="Times New Roman" w:hAnsi="Times New Roman"/>
          <w:b/>
        </w:rPr>
        <w:t xml:space="preserve">Базовый норматив финансовых затрат на оплату медицинской помощи, </w:t>
      </w:r>
    </w:p>
    <w:p w:rsidR="009255E0" w:rsidRPr="00021CB2" w:rsidRDefault="009255E0" w:rsidP="009255E0">
      <w:pPr>
        <w:spacing w:after="0" w:line="240" w:lineRule="auto"/>
        <w:rPr>
          <w:rFonts w:ascii="Times New Roman" w:hAnsi="Times New Roman"/>
          <w:b/>
        </w:rPr>
      </w:pPr>
      <w:r w:rsidRPr="00021CB2">
        <w:rPr>
          <w:rFonts w:ascii="Times New Roman" w:hAnsi="Times New Roman"/>
          <w:b/>
        </w:rPr>
        <w:t xml:space="preserve">оплачиваемый за единицу объема её оказания                                                                        </w:t>
      </w:r>
      <w:r w:rsidR="00523210" w:rsidRPr="00021CB2">
        <w:rPr>
          <w:rFonts w:ascii="Times New Roman" w:hAnsi="Times New Roman"/>
          <w:b/>
        </w:rPr>
        <w:t xml:space="preserve">2051,5 </w:t>
      </w:r>
      <w:r w:rsidRPr="00021CB2">
        <w:rPr>
          <w:rFonts w:ascii="Times New Roman" w:hAnsi="Times New Roman"/>
          <w:b/>
        </w:rPr>
        <w:t>руб.</w:t>
      </w:r>
    </w:p>
    <w:tbl>
      <w:tblPr>
        <w:tblW w:w="10206" w:type="dxa"/>
        <w:tblInd w:w="108" w:type="dxa"/>
        <w:tblLayout w:type="fixed"/>
        <w:tblLook w:val="04A0"/>
      </w:tblPr>
      <w:tblGrid>
        <w:gridCol w:w="1324"/>
        <w:gridCol w:w="5197"/>
        <w:gridCol w:w="1417"/>
        <w:gridCol w:w="2268"/>
      </w:tblGrid>
      <w:tr w:rsidR="009255E0" w:rsidRPr="00021CB2" w:rsidTr="006406AA">
        <w:trPr>
          <w:trHeight w:val="1304"/>
        </w:trPr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5E0" w:rsidRPr="00021CB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>Пол</w:t>
            </w:r>
          </w:p>
        </w:tc>
        <w:tc>
          <w:tcPr>
            <w:tcW w:w="5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5E0" w:rsidRPr="00021CB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>Возраст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5E0" w:rsidRPr="00021CB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>Стоимость, руб.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55E0" w:rsidRPr="00021CB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 xml:space="preserve">Коэффициенты, применяемые </w:t>
            </w:r>
            <w:r w:rsidRPr="00021CB2">
              <w:rPr>
                <w:rFonts w:ascii="Times New Roman" w:hAnsi="Times New Roman"/>
                <w:b/>
                <w:bCs/>
                <w:color w:val="000000"/>
              </w:rPr>
              <w:br/>
              <w:t>для определения стоимости единицы объема</w:t>
            </w:r>
          </w:p>
        </w:tc>
      </w:tr>
      <w:tr w:rsidR="009255E0" w:rsidRPr="00021CB2" w:rsidTr="006406AA">
        <w:trPr>
          <w:trHeight w:val="300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021CB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21CB2">
              <w:rPr>
                <w:rFonts w:ascii="Times New Roman" w:hAnsi="Times New Roman"/>
                <w:bCs/>
                <w:color w:val="000000"/>
              </w:rPr>
              <w:t>М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021CB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18,20,22,24,26,28,30,32,34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5E0" w:rsidRPr="00021CB2" w:rsidRDefault="00F707D8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1929,85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55E0" w:rsidRPr="00021CB2" w:rsidRDefault="00F707D8" w:rsidP="00F707D8">
            <w:pPr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021CB2">
              <w:rPr>
                <w:rFonts w:ascii="Times New Roman" w:hAnsi="Times New Roman"/>
                <w:color w:val="000000"/>
              </w:rPr>
              <w:t>0,941</w:t>
            </w:r>
          </w:p>
        </w:tc>
      </w:tr>
      <w:tr w:rsidR="009255E0" w:rsidRPr="00021CB2" w:rsidTr="006406AA">
        <w:trPr>
          <w:trHeight w:val="300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021CB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21CB2">
              <w:rPr>
                <w:rFonts w:ascii="Times New Roman" w:hAnsi="Times New Roman"/>
                <w:bCs/>
                <w:color w:val="000000"/>
              </w:rPr>
              <w:t>М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021CB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19,21,23,25,27,29,31,33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5E0" w:rsidRPr="00021CB2" w:rsidRDefault="00F707D8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1241,94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7D8" w:rsidRPr="00021CB2" w:rsidRDefault="00F707D8" w:rsidP="00F707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021CB2">
              <w:rPr>
                <w:rFonts w:ascii="Times New Roman" w:hAnsi="Times New Roman"/>
                <w:color w:val="000000"/>
                <w:lang w:val="en-US"/>
              </w:rPr>
              <w:t>0,605</w:t>
            </w:r>
          </w:p>
        </w:tc>
      </w:tr>
      <w:tr w:rsidR="009255E0" w:rsidRPr="00021CB2" w:rsidTr="006406AA">
        <w:trPr>
          <w:trHeight w:val="401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021CB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21CB2">
              <w:rPr>
                <w:rFonts w:ascii="Times New Roman" w:hAnsi="Times New Roman"/>
                <w:bCs/>
                <w:color w:val="000000"/>
              </w:rPr>
              <w:t>М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021CB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35,37,39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5E0" w:rsidRPr="00021CB2" w:rsidRDefault="00F707D8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1601,54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55E0" w:rsidRPr="00021CB2" w:rsidRDefault="00F707D8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021CB2">
              <w:rPr>
                <w:rFonts w:ascii="Times New Roman" w:hAnsi="Times New Roman"/>
                <w:color w:val="000000"/>
                <w:lang w:val="en-US"/>
              </w:rPr>
              <w:t>0</w:t>
            </w:r>
            <w:r w:rsidRPr="00021CB2">
              <w:rPr>
                <w:rFonts w:ascii="Times New Roman" w:hAnsi="Times New Roman"/>
                <w:color w:val="000000"/>
              </w:rPr>
              <w:t>,</w:t>
            </w:r>
            <w:r w:rsidRPr="00021CB2">
              <w:rPr>
                <w:rFonts w:ascii="Times New Roman" w:hAnsi="Times New Roman"/>
                <w:color w:val="000000"/>
                <w:lang w:val="en-US"/>
              </w:rPr>
              <w:t>781</w:t>
            </w:r>
          </w:p>
        </w:tc>
      </w:tr>
      <w:tr w:rsidR="009255E0" w:rsidRPr="00021CB2" w:rsidTr="006406AA">
        <w:trPr>
          <w:trHeight w:val="195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021CB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21CB2">
              <w:rPr>
                <w:rFonts w:ascii="Times New Roman" w:hAnsi="Times New Roman"/>
                <w:bCs/>
                <w:color w:val="000000"/>
              </w:rPr>
              <w:t>М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021CB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36,38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5E0" w:rsidRPr="00021CB2" w:rsidRDefault="00F707D8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2289,47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7D8" w:rsidRPr="00021CB2" w:rsidRDefault="00F707D8" w:rsidP="00F707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021CB2">
              <w:rPr>
                <w:rFonts w:ascii="Times New Roman" w:hAnsi="Times New Roman"/>
                <w:color w:val="000000"/>
                <w:lang w:val="en-US"/>
              </w:rPr>
              <w:t>1</w:t>
            </w:r>
            <w:r w:rsidRPr="00021CB2">
              <w:rPr>
                <w:rFonts w:ascii="Times New Roman" w:hAnsi="Times New Roman"/>
                <w:color w:val="000000"/>
              </w:rPr>
              <w:t>,</w:t>
            </w:r>
            <w:r w:rsidRPr="00021CB2">
              <w:rPr>
                <w:rFonts w:ascii="Times New Roman" w:hAnsi="Times New Roman"/>
                <w:color w:val="000000"/>
                <w:lang w:val="en-US"/>
              </w:rPr>
              <w:t>116</w:t>
            </w:r>
          </w:p>
        </w:tc>
      </w:tr>
      <w:tr w:rsidR="009255E0" w:rsidRPr="00021CB2" w:rsidTr="006406AA">
        <w:trPr>
          <w:trHeight w:val="300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021CB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21CB2">
              <w:rPr>
                <w:rFonts w:ascii="Times New Roman" w:hAnsi="Times New Roman"/>
                <w:bCs/>
                <w:color w:val="000000"/>
              </w:rPr>
              <w:t>М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021CB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40,42,44,46,48,50,52,54,56,58,60,62,64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5E0" w:rsidRPr="00021CB2" w:rsidRDefault="00F707D8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2559,73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55E0" w:rsidRPr="00021CB2" w:rsidRDefault="00F707D8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021CB2">
              <w:rPr>
                <w:rFonts w:ascii="Times New Roman" w:hAnsi="Times New Roman"/>
                <w:color w:val="000000"/>
                <w:lang w:val="en-US"/>
              </w:rPr>
              <w:t>1</w:t>
            </w:r>
            <w:r w:rsidRPr="00021CB2">
              <w:rPr>
                <w:rFonts w:ascii="Times New Roman" w:hAnsi="Times New Roman"/>
                <w:color w:val="000000"/>
              </w:rPr>
              <w:t>,</w:t>
            </w:r>
            <w:r w:rsidRPr="00021CB2">
              <w:rPr>
                <w:rFonts w:ascii="Times New Roman" w:hAnsi="Times New Roman"/>
                <w:color w:val="000000"/>
                <w:lang w:val="en-US"/>
              </w:rPr>
              <w:t>248</w:t>
            </w:r>
          </w:p>
        </w:tc>
      </w:tr>
      <w:tr w:rsidR="009255E0" w:rsidRPr="00021CB2" w:rsidTr="006406AA">
        <w:trPr>
          <w:trHeight w:val="300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021CB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21CB2">
              <w:rPr>
                <w:rFonts w:ascii="Times New Roman" w:hAnsi="Times New Roman"/>
                <w:bCs/>
                <w:color w:val="000000"/>
              </w:rPr>
              <w:t>М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021CB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41,43,45,47,49,51,53,55,57,59,61,63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5E0" w:rsidRPr="00021CB2" w:rsidRDefault="00F707D8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1871,82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55E0" w:rsidRPr="00021CB2" w:rsidRDefault="00F707D8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021CB2">
              <w:rPr>
                <w:rFonts w:ascii="Times New Roman" w:hAnsi="Times New Roman"/>
                <w:color w:val="000000"/>
                <w:lang w:val="en-US"/>
              </w:rPr>
              <w:t>0</w:t>
            </w:r>
            <w:r w:rsidRPr="00021CB2">
              <w:rPr>
                <w:rFonts w:ascii="Times New Roman" w:hAnsi="Times New Roman"/>
                <w:color w:val="000000"/>
              </w:rPr>
              <w:t>,</w:t>
            </w:r>
            <w:r w:rsidRPr="00021CB2">
              <w:rPr>
                <w:rFonts w:ascii="Times New Roman" w:hAnsi="Times New Roman"/>
                <w:color w:val="000000"/>
                <w:lang w:val="en-US"/>
              </w:rPr>
              <w:t>912</w:t>
            </w:r>
          </w:p>
        </w:tc>
      </w:tr>
      <w:tr w:rsidR="009255E0" w:rsidRPr="00021CB2" w:rsidTr="006406AA">
        <w:trPr>
          <w:trHeight w:val="300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021CB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21CB2">
              <w:rPr>
                <w:rFonts w:ascii="Times New Roman" w:hAnsi="Times New Roman"/>
                <w:bCs/>
                <w:color w:val="000000"/>
              </w:rPr>
              <w:t>М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021CB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65,67,69,71,73,75,77,79,81,83,85,87,89,91,93,95,97,99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5E0" w:rsidRPr="00021CB2" w:rsidRDefault="00F707D8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1823,78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55E0" w:rsidRPr="00021CB2" w:rsidRDefault="00F707D8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0,889</w:t>
            </w:r>
          </w:p>
        </w:tc>
      </w:tr>
      <w:tr w:rsidR="009255E0" w:rsidRPr="00021CB2" w:rsidTr="006406AA">
        <w:trPr>
          <w:trHeight w:val="300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021CB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21CB2">
              <w:rPr>
                <w:rFonts w:ascii="Times New Roman" w:hAnsi="Times New Roman"/>
                <w:bCs/>
                <w:color w:val="000000"/>
              </w:rPr>
              <w:t>М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021CB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66,68,70,72,74,76,78,80,82,84,86,88,90,92,94,96,98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5E0" w:rsidRPr="00021CB2" w:rsidRDefault="00F707D8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2511,7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55E0" w:rsidRPr="00021CB2" w:rsidRDefault="00F707D8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1,224</w:t>
            </w:r>
          </w:p>
        </w:tc>
      </w:tr>
    </w:tbl>
    <w:p w:rsidR="009255E0" w:rsidRPr="00021CB2" w:rsidRDefault="009255E0" w:rsidP="009255E0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1276"/>
        <w:gridCol w:w="5245"/>
        <w:gridCol w:w="1417"/>
        <w:gridCol w:w="2268"/>
      </w:tblGrid>
      <w:tr w:rsidR="009255E0" w:rsidRPr="00021CB2" w:rsidTr="006406AA">
        <w:trPr>
          <w:trHeight w:val="26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5E0" w:rsidRPr="00021CB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>Пол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5E0" w:rsidRPr="00021CB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>Возраст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5E0" w:rsidRPr="00021CB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>Стоимость, руб.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55E0" w:rsidRPr="00021CB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 xml:space="preserve">Коэффициенты, применяемые </w:t>
            </w:r>
            <w:r w:rsidRPr="00021CB2">
              <w:rPr>
                <w:rFonts w:ascii="Times New Roman" w:hAnsi="Times New Roman"/>
                <w:b/>
                <w:bCs/>
                <w:color w:val="000000"/>
              </w:rPr>
              <w:br/>
              <w:t>для определения стоимости единицы объема</w:t>
            </w:r>
          </w:p>
        </w:tc>
      </w:tr>
      <w:tr w:rsidR="00502FA7" w:rsidRPr="00021CB2" w:rsidTr="00502FA7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21CB2">
              <w:rPr>
                <w:rFonts w:ascii="Times New Roman" w:hAnsi="Times New Roman"/>
                <w:bCs/>
                <w:color w:val="000000"/>
              </w:rPr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18,20,22,24,26,28,30,32,34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502F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2 469,74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2FA7" w:rsidRPr="00021CB2" w:rsidRDefault="00502FA7" w:rsidP="00502F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1,204</w:t>
            </w:r>
          </w:p>
        </w:tc>
      </w:tr>
      <w:tr w:rsidR="00502FA7" w:rsidRPr="00021CB2" w:rsidTr="00502FA7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21CB2">
              <w:rPr>
                <w:rFonts w:ascii="Times New Roman" w:hAnsi="Times New Roman"/>
                <w:bCs/>
                <w:color w:val="000000"/>
              </w:rPr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19,21,23,25,27,29,31,33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502F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1 781,83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2FA7" w:rsidRPr="00021CB2" w:rsidRDefault="00502FA7" w:rsidP="00502F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0,869</w:t>
            </w:r>
          </w:p>
        </w:tc>
      </w:tr>
      <w:tr w:rsidR="00502FA7" w:rsidRPr="00021CB2" w:rsidTr="00502FA7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21CB2">
              <w:rPr>
                <w:rFonts w:ascii="Times New Roman" w:hAnsi="Times New Roman"/>
                <w:bCs/>
                <w:color w:val="000000"/>
              </w:rPr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35,37,39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502F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2 141,43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2FA7" w:rsidRPr="00021CB2" w:rsidRDefault="00502FA7" w:rsidP="00502F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1,044</w:t>
            </w:r>
          </w:p>
        </w:tc>
      </w:tr>
      <w:tr w:rsidR="00502FA7" w:rsidRPr="00021CB2" w:rsidTr="00502FA7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21CB2">
              <w:rPr>
                <w:rFonts w:ascii="Times New Roman" w:hAnsi="Times New Roman"/>
                <w:bCs/>
                <w:color w:val="000000"/>
              </w:rPr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36,38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502F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2 829,36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2FA7" w:rsidRPr="00021CB2" w:rsidRDefault="00502FA7" w:rsidP="00502F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1,379</w:t>
            </w:r>
          </w:p>
        </w:tc>
      </w:tr>
      <w:tr w:rsidR="00502FA7" w:rsidRPr="00021CB2" w:rsidTr="00502FA7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21CB2">
              <w:rPr>
                <w:rFonts w:ascii="Times New Roman" w:hAnsi="Times New Roman"/>
                <w:bCs/>
                <w:color w:val="000000"/>
              </w:rPr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40,42,44,46,48,50,52,54,56,58,60,62,64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502F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2 559,73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2FA7" w:rsidRPr="00021CB2" w:rsidRDefault="00502FA7" w:rsidP="00502F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1,248</w:t>
            </w:r>
          </w:p>
        </w:tc>
      </w:tr>
      <w:tr w:rsidR="00502FA7" w:rsidRPr="00021CB2" w:rsidTr="00502FA7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21CB2">
              <w:rPr>
                <w:rFonts w:ascii="Times New Roman" w:hAnsi="Times New Roman"/>
                <w:bCs/>
                <w:color w:val="000000"/>
              </w:rPr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41,43,45,47,49,51,53,55,57,59,61,63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502F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1 871,82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2FA7" w:rsidRPr="00021CB2" w:rsidRDefault="00502FA7" w:rsidP="00502F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0,912</w:t>
            </w:r>
          </w:p>
        </w:tc>
      </w:tr>
      <w:tr w:rsidR="00502FA7" w:rsidRPr="00021CB2" w:rsidTr="00502FA7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21CB2">
              <w:rPr>
                <w:rFonts w:ascii="Times New Roman" w:hAnsi="Times New Roman"/>
                <w:bCs/>
                <w:color w:val="000000"/>
              </w:rPr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65,67,69,71,73,75,77,79,81,83,85,87,89,91,93,95,97,99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502F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1 823,78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2FA7" w:rsidRPr="00021CB2" w:rsidRDefault="00502FA7" w:rsidP="00502F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0,889</w:t>
            </w:r>
          </w:p>
        </w:tc>
      </w:tr>
      <w:tr w:rsidR="00502FA7" w:rsidRPr="00021CB2" w:rsidTr="00502FA7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21CB2">
              <w:rPr>
                <w:rFonts w:ascii="Times New Roman" w:hAnsi="Times New Roman"/>
                <w:bCs/>
                <w:color w:val="000000"/>
              </w:rPr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66,68,70,72,74,76,78,80,82,84,86,88,90,92,94,96,98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502F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2 511,70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2FA7" w:rsidRPr="00021CB2" w:rsidRDefault="00502FA7" w:rsidP="00502F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1,224</w:t>
            </w:r>
          </w:p>
        </w:tc>
      </w:tr>
    </w:tbl>
    <w:p w:rsidR="004B62C5" w:rsidRPr="00021CB2" w:rsidRDefault="004B62C5" w:rsidP="009255E0">
      <w:pPr>
        <w:spacing w:after="0" w:line="240" w:lineRule="auto"/>
        <w:rPr>
          <w:rFonts w:ascii="Times New Roman" w:hAnsi="Times New Roman"/>
        </w:rPr>
      </w:pPr>
    </w:p>
    <w:p w:rsidR="009255E0" w:rsidRPr="00021CB2" w:rsidRDefault="009255E0" w:rsidP="009255E0">
      <w:pPr>
        <w:spacing w:after="0" w:line="240" w:lineRule="auto"/>
        <w:rPr>
          <w:rFonts w:ascii="Times New Roman" w:hAnsi="Times New Roman"/>
        </w:rPr>
      </w:pPr>
    </w:p>
    <w:p w:rsidR="009255E0" w:rsidRPr="00021CB2" w:rsidRDefault="009255E0" w:rsidP="009255E0">
      <w:pPr>
        <w:spacing w:after="0" w:line="240" w:lineRule="auto"/>
        <w:ind w:firstLine="851"/>
        <w:jc w:val="right"/>
        <w:rPr>
          <w:rFonts w:ascii="Times New Roman" w:hAnsi="Times New Roman"/>
          <w:b/>
        </w:rPr>
        <w:sectPr w:rsidR="009255E0" w:rsidRPr="00021CB2" w:rsidSect="006406AA"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9255E0" w:rsidRPr="00021CB2" w:rsidRDefault="009255E0" w:rsidP="00FF5529">
      <w:pPr>
        <w:spacing w:after="120" w:line="240" w:lineRule="auto"/>
        <w:ind w:firstLine="851"/>
        <w:jc w:val="right"/>
        <w:rPr>
          <w:rFonts w:ascii="Times New Roman" w:hAnsi="Times New Roman"/>
          <w:b/>
          <w:sz w:val="26"/>
          <w:szCs w:val="26"/>
        </w:rPr>
      </w:pPr>
      <w:r w:rsidRPr="00021CB2">
        <w:rPr>
          <w:rFonts w:ascii="Times New Roman" w:hAnsi="Times New Roman"/>
          <w:b/>
          <w:sz w:val="26"/>
          <w:szCs w:val="26"/>
        </w:rPr>
        <w:lastRenderedPageBreak/>
        <w:t>Таблица 2</w:t>
      </w:r>
    </w:p>
    <w:p w:rsidR="009255E0" w:rsidRPr="00021CB2" w:rsidRDefault="009255E0" w:rsidP="009255E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21CB2">
        <w:rPr>
          <w:rFonts w:ascii="Times New Roman" w:hAnsi="Times New Roman"/>
          <w:b/>
          <w:sz w:val="26"/>
          <w:szCs w:val="26"/>
        </w:rPr>
        <w:t>Тарифы по I этапу диспансеризации определенных гру</w:t>
      </w:r>
      <w:proofErr w:type="gramStart"/>
      <w:r w:rsidRPr="00021CB2">
        <w:rPr>
          <w:rFonts w:ascii="Times New Roman" w:hAnsi="Times New Roman"/>
          <w:b/>
          <w:sz w:val="26"/>
          <w:szCs w:val="26"/>
        </w:rPr>
        <w:t>пп взр</w:t>
      </w:r>
      <w:proofErr w:type="gramEnd"/>
      <w:r w:rsidRPr="00021CB2">
        <w:rPr>
          <w:rFonts w:ascii="Times New Roman" w:hAnsi="Times New Roman"/>
          <w:b/>
          <w:sz w:val="26"/>
          <w:szCs w:val="26"/>
        </w:rPr>
        <w:t xml:space="preserve">ослого населения </w:t>
      </w:r>
    </w:p>
    <w:p w:rsidR="009255E0" w:rsidRPr="00021CB2" w:rsidRDefault="009255E0" w:rsidP="009255E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21CB2">
        <w:rPr>
          <w:rFonts w:ascii="Times New Roman" w:hAnsi="Times New Roman"/>
          <w:b/>
          <w:sz w:val="26"/>
          <w:szCs w:val="26"/>
        </w:rPr>
        <w:t>(</w:t>
      </w:r>
      <w:r w:rsidR="00C372DD" w:rsidRPr="00021CB2">
        <w:rPr>
          <w:rFonts w:ascii="Times New Roman" w:hAnsi="Times New Roman"/>
          <w:b/>
          <w:sz w:val="26"/>
          <w:szCs w:val="26"/>
        </w:rPr>
        <w:t xml:space="preserve">Приказ Минздрава России </w:t>
      </w:r>
      <w:r w:rsidR="00C372DD" w:rsidRPr="000C6BF2">
        <w:rPr>
          <w:rFonts w:ascii="Times New Roman" w:hAnsi="Times New Roman"/>
          <w:b/>
          <w:sz w:val="26"/>
          <w:szCs w:val="26"/>
        </w:rPr>
        <w:t>от 27.04.2021 N 404н</w:t>
      </w:r>
      <w:r w:rsidR="00C372DD" w:rsidRPr="00021CB2">
        <w:rPr>
          <w:rFonts w:ascii="Times New Roman" w:hAnsi="Times New Roman"/>
          <w:b/>
          <w:sz w:val="26"/>
          <w:szCs w:val="26"/>
        </w:rPr>
        <w:t>)</w:t>
      </w:r>
      <w:r w:rsidRPr="00021CB2">
        <w:rPr>
          <w:rFonts w:ascii="Times New Roman" w:hAnsi="Times New Roman"/>
          <w:b/>
          <w:sz w:val="26"/>
          <w:szCs w:val="26"/>
        </w:rPr>
        <w:t xml:space="preserve"> (руб.)</w:t>
      </w:r>
    </w:p>
    <w:p w:rsidR="009255E0" w:rsidRPr="00021CB2" w:rsidRDefault="009255E0" w:rsidP="009255E0">
      <w:pPr>
        <w:spacing w:after="0" w:line="240" w:lineRule="auto"/>
        <w:jc w:val="center"/>
        <w:rPr>
          <w:rFonts w:ascii="Times New Roman" w:hAnsi="Times New Roman"/>
        </w:rPr>
      </w:pPr>
    </w:p>
    <w:p w:rsidR="009255E0" w:rsidRPr="00021CB2" w:rsidRDefault="009255E0" w:rsidP="009255E0">
      <w:pPr>
        <w:spacing w:after="0" w:line="240" w:lineRule="auto"/>
        <w:rPr>
          <w:rFonts w:ascii="Times New Roman" w:hAnsi="Times New Roman"/>
          <w:b/>
        </w:rPr>
      </w:pPr>
      <w:r w:rsidRPr="00021CB2">
        <w:rPr>
          <w:rFonts w:ascii="Times New Roman" w:hAnsi="Times New Roman"/>
          <w:b/>
        </w:rPr>
        <w:t xml:space="preserve">Базовый норматив финансовых затрат на оплату медицинской помощи, </w:t>
      </w:r>
    </w:p>
    <w:p w:rsidR="009255E0" w:rsidRPr="00021CB2" w:rsidRDefault="009255E0" w:rsidP="009255E0">
      <w:pPr>
        <w:spacing w:after="0" w:line="240" w:lineRule="auto"/>
        <w:rPr>
          <w:rFonts w:ascii="Times New Roman" w:hAnsi="Times New Roman"/>
          <w:b/>
        </w:rPr>
      </w:pPr>
      <w:r w:rsidRPr="00021CB2">
        <w:rPr>
          <w:rFonts w:ascii="Times New Roman" w:hAnsi="Times New Roman"/>
          <w:b/>
        </w:rPr>
        <w:t xml:space="preserve">оплачиваемый за единицу объема её оказания                                                                                </w:t>
      </w:r>
      <w:r w:rsidR="007A64EC" w:rsidRPr="00021CB2">
        <w:rPr>
          <w:rFonts w:ascii="Times New Roman" w:hAnsi="Times New Roman"/>
          <w:b/>
        </w:rPr>
        <w:t>2 507,2</w:t>
      </w:r>
      <w:r w:rsidRPr="00021CB2">
        <w:rPr>
          <w:rFonts w:ascii="Times New Roman" w:hAnsi="Times New Roman"/>
          <w:b/>
        </w:rPr>
        <w:t xml:space="preserve"> руб.</w:t>
      </w:r>
    </w:p>
    <w:tbl>
      <w:tblPr>
        <w:tblW w:w="10206" w:type="dxa"/>
        <w:tblInd w:w="108" w:type="dxa"/>
        <w:tblLook w:val="04A0"/>
      </w:tblPr>
      <w:tblGrid>
        <w:gridCol w:w="1276"/>
        <w:gridCol w:w="5245"/>
        <w:gridCol w:w="1417"/>
        <w:gridCol w:w="2268"/>
      </w:tblGrid>
      <w:tr w:rsidR="009255E0" w:rsidRPr="00021CB2" w:rsidTr="006406AA">
        <w:trPr>
          <w:trHeight w:val="1575"/>
          <w:tblHeader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5E0" w:rsidRPr="00021CB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>Пол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5E0" w:rsidRPr="00021CB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>Возраст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5E0" w:rsidRPr="00021CB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>Стоимость, руб.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5E0" w:rsidRPr="00021CB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 xml:space="preserve">Коэффициенты, применяемые </w:t>
            </w:r>
            <w:r w:rsidRPr="00021CB2">
              <w:rPr>
                <w:rFonts w:ascii="Times New Roman" w:hAnsi="Times New Roman"/>
                <w:b/>
                <w:bCs/>
                <w:color w:val="000000"/>
              </w:rPr>
              <w:br/>
              <w:t>для определения стоимости единицы объема</w:t>
            </w:r>
          </w:p>
        </w:tc>
      </w:tr>
      <w:tr w:rsidR="00502FA7" w:rsidRPr="00021CB2" w:rsidTr="006406A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18,24,30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1 307,77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0,522</w:t>
            </w:r>
          </w:p>
        </w:tc>
      </w:tr>
      <w:tr w:rsidR="00502FA7" w:rsidRPr="00021CB2" w:rsidTr="006406A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21,27,33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884,18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0,353</w:t>
            </w:r>
          </w:p>
        </w:tc>
      </w:tr>
      <w:tr w:rsidR="00502FA7" w:rsidRPr="00021CB2" w:rsidTr="006406A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1 529,21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0,610</w:t>
            </w:r>
          </w:p>
        </w:tc>
      </w:tr>
      <w:tr w:rsidR="00502FA7" w:rsidRPr="00021CB2" w:rsidTr="006406A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1 105,62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0,441</w:t>
            </w:r>
          </w:p>
        </w:tc>
      </w:tr>
      <w:tr w:rsidR="00502FA7" w:rsidRPr="00021CB2" w:rsidTr="006406A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40,44,46,52,56,58,62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2 467,01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0,984</w:t>
            </w:r>
          </w:p>
        </w:tc>
      </w:tr>
      <w:tr w:rsidR="00502FA7" w:rsidRPr="00021CB2" w:rsidTr="006406A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41,43,47,49,53,59,61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1 341,28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0,535</w:t>
            </w:r>
          </w:p>
        </w:tc>
      </w:tr>
      <w:tr w:rsidR="00502FA7" w:rsidRPr="00021CB2" w:rsidTr="006406A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42,48,54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2 586,46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1,032</w:t>
            </w:r>
          </w:p>
        </w:tc>
      </w:tr>
      <w:tr w:rsidR="00502FA7" w:rsidRPr="00021CB2" w:rsidTr="006406A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3 245,50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1,294</w:t>
            </w:r>
          </w:p>
        </w:tc>
      </w:tr>
      <w:tr w:rsidR="00502FA7" w:rsidRPr="00021CB2" w:rsidTr="006406A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50,64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3 224,72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1,286</w:t>
            </w:r>
          </w:p>
        </w:tc>
      </w:tr>
      <w:tr w:rsidR="00502FA7" w:rsidRPr="00021CB2" w:rsidTr="006406A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51,57,63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1 460,72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0,583</w:t>
            </w:r>
          </w:p>
        </w:tc>
      </w:tr>
      <w:tr w:rsidR="00502FA7" w:rsidRPr="00021CB2" w:rsidTr="006406A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2 098,98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0,837</w:t>
            </w:r>
          </w:p>
        </w:tc>
      </w:tr>
      <w:tr w:rsidR="00502FA7" w:rsidRPr="00021CB2" w:rsidTr="006406A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3 344,16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1,334</w:t>
            </w:r>
          </w:p>
        </w:tc>
      </w:tr>
      <w:tr w:rsidR="00502FA7" w:rsidRPr="00021CB2" w:rsidTr="006406A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65,71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2 133,26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0,851</w:t>
            </w:r>
          </w:p>
        </w:tc>
      </w:tr>
      <w:tr w:rsidR="00502FA7" w:rsidRPr="00021CB2" w:rsidTr="006406A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66,70,72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2 437,45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0,972</w:t>
            </w:r>
          </w:p>
        </w:tc>
      </w:tr>
      <w:tr w:rsidR="00502FA7" w:rsidRPr="00021CB2" w:rsidTr="006406A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67,69,73,75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2 013,82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0,803</w:t>
            </w:r>
          </w:p>
        </w:tc>
      </w:tr>
      <w:tr w:rsidR="00502FA7" w:rsidRPr="00021CB2" w:rsidTr="006406A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68,74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2 556,88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1,020</w:t>
            </w:r>
          </w:p>
        </w:tc>
      </w:tr>
      <w:tr w:rsidR="00502FA7" w:rsidRPr="00021CB2" w:rsidTr="006406A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76,78,82,84,88,90,94,96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1 735,31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0,692</w:t>
            </w:r>
          </w:p>
        </w:tc>
      </w:tr>
      <w:tr w:rsidR="00502FA7" w:rsidRPr="00021CB2" w:rsidTr="006406A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77,83,89,95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1 431,14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0,571</w:t>
            </w:r>
          </w:p>
        </w:tc>
      </w:tr>
      <w:tr w:rsidR="00502FA7" w:rsidRPr="00021CB2" w:rsidTr="006406A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79,81,85,87,91,93,97,99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1 311,69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0,523</w:t>
            </w:r>
          </w:p>
        </w:tc>
      </w:tr>
      <w:tr w:rsidR="00502FA7" w:rsidRPr="00021CB2" w:rsidTr="006406A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80,86,92,98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1 854,74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0,740</w:t>
            </w:r>
          </w:p>
        </w:tc>
      </w:tr>
      <w:tr w:rsidR="00502FA7" w:rsidRPr="00021CB2" w:rsidTr="006406AA">
        <w:trPr>
          <w:trHeight w:val="315"/>
        </w:trPr>
        <w:tc>
          <w:tcPr>
            <w:tcW w:w="10206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02FA7" w:rsidRPr="00021CB2" w:rsidTr="006406AA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>Пол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>Возраст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>Стоимость, руб.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FA7" w:rsidRPr="00021CB2" w:rsidRDefault="00502FA7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 xml:space="preserve">Коэффициенты, применяемые </w:t>
            </w:r>
            <w:r w:rsidRPr="00021CB2">
              <w:rPr>
                <w:rFonts w:ascii="Times New Roman" w:hAnsi="Times New Roman"/>
                <w:b/>
                <w:bCs/>
                <w:color w:val="000000"/>
              </w:rPr>
              <w:br/>
              <w:t>для определения стоимости единицы объема</w:t>
            </w:r>
          </w:p>
        </w:tc>
      </w:tr>
      <w:tr w:rsidR="00B52930" w:rsidRPr="00021CB2" w:rsidTr="006406AA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0" w:rsidRPr="00021CB2" w:rsidRDefault="00B5293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30" w:rsidRPr="00021CB2" w:rsidRDefault="00B5293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18,24,30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0" w:rsidRPr="00021CB2" w:rsidRDefault="00B52930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2 481,44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0" w:rsidRPr="00021CB2" w:rsidRDefault="00B52930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0,990</w:t>
            </w:r>
          </w:p>
        </w:tc>
      </w:tr>
      <w:tr w:rsidR="00B52930" w:rsidRPr="00021CB2" w:rsidTr="006406AA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0" w:rsidRPr="00021CB2" w:rsidRDefault="00B5293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30" w:rsidRPr="00021CB2" w:rsidRDefault="00B5293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21,27,33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0" w:rsidRPr="00021CB2" w:rsidRDefault="00B52930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2 066,60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0" w:rsidRPr="00021CB2" w:rsidRDefault="00B52930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0,824</w:t>
            </w:r>
          </w:p>
        </w:tc>
      </w:tr>
      <w:tr w:rsidR="00B52930" w:rsidRPr="00021CB2" w:rsidTr="006406AA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0" w:rsidRPr="00021CB2" w:rsidRDefault="00B5293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30" w:rsidRPr="00021CB2" w:rsidRDefault="00B5293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0" w:rsidRPr="00021CB2" w:rsidRDefault="00B52930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2 725,95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0" w:rsidRPr="00021CB2" w:rsidRDefault="00B52930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1,087</w:t>
            </w:r>
          </w:p>
        </w:tc>
      </w:tr>
      <w:tr w:rsidR="00B52930" w:rsidRPr="00021CB2" w:rsidTr="006406AA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0" w:rsidRPr="00021CB2" w:rsidRDefault="00B5293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30" w:rsidRPr="00021CB2" w:rsidRDefault="00B5293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0" w:rsidRPr="00021CB2" w:rsidRDefault="00B52930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2 308,06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0" w:rsidRPr="00021CB2" w:rsidRDefault="00B52930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0,921</w:t>
            </w:r>
          </w:p>
        </w:tc>
      </w:tr>
      <w:tr w:rsidR="00B52930" w:rsidRPr="00021CB2" w:rsidTr="006406AA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0" w:rsidRPr="00021CB2" w:rsidRDefault="00B5293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30" w:rsidRPr="00021CB2" w:rsidRDefault="00B5293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40,44,46,50,52,56,58,62,64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0" w:rsidRPr="00021CB2" w:rsidRDefault="00B52930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3 569,16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0" w:rsidRPr="00021CB2" w:rsidRDefault="00B52930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1,424</w:t>
            </w:r>
          </w:p>
        </w:tc>
      </w:tr>
      <w:tr w:rsidR="00B52930" w:rsidRPr="00021CB2" w:rsidTr="006406AA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0" w:rsidRPr="00021CB2" w:rsidRDefault="00B5293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30" w:rsidRPr="00021CB2" w:rsidRDefault="00B5293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41,43,47,49,53,55,59,61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0" w:rsidRPr="00021CB2" w:rsidRDefault="00B52930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1 772,01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0" w:rsidRPr="00021CB2" w:rsidRDefault="00B52930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0,707</w:t>
            </w:r>
          </w:p>
        </w:tc>
      </w:tr>
      <w:tr w:rsidR="00B52930" w:rsidRPr="00021CB2" w:rsidTr="006406AA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0" w:rsidRPr="00021CB2" w:rsidRDefault="00B5293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30" w:rsidRPr="00021CB2" w:rsidRDefault="00B5293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42,48,54,60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0" w:rsidRPr="00021CB2" w:rsidRDefault="00B52930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4 497,38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0" w:rsidRPr="00021CB2" w:rsidRDefault="00B52930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1,794</w:t>
            </w:r>
          </w:p>
        </w:tc>
      </w:tr>
      <w:tr w:rsidR="00B52930" w:rsidRPr="00021CB2" w:rsidTr="006406AA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0" w:rsidRPr="00021CB2" w:rsidRDefault="00B5293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30" w:rsidRPr="00021CB2" w:rsidRDefault="00B5293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0" w:rsidRPr="00021CB2" w:rsidRDefault="00B52930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3 701,65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0" w:rsidRPr="00021CB2" w:rsidRDefault="00B52930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1,476</w:t>
            </w:r>
          </w:p>
        </w:tc>
      </w:tr>
      <w:tr w:rsidR="00B52930" w:rsidRPr="00021CB2" w:rsidTr="006406AA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0" w:rsidRPr="00021CB2" w:rsidRDefault="00B5293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30" w:rsidRPr="00021CB2" w:rsidRDefault="00B5293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51,57,63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0" w:rsidRPr="00021CB2" w:rsidRDefault="00B52930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2 698,51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0" w:rsidRPr="00021CB2" w:rsidRDefault="00B52930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1,076</w:t>
            </w:r>
          </w:p>
        </w:tc>
      </w:tr>
      <w:tr w:rsidR="00B52930" w:rsidRPr="00021CB2" w:rsidTr="006406AA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0" w:rsidRPr="00021CB2" w:rsidRDefault="00B5293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30" w:rsidRPr="006F3D1C" w:rsidRDefault="00B5293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F3D1C">
              <w:rPr>
                <w:rFonts w:ascii="Times New Roman" w:hAnsi="Times New Roman"/>
                <w:color w:val="000000"/>
              </w:rPr>
              <w:t>65,71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0" w:rsidRPr="006F3D1C" w:rsidRDefault="00B52930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F3D1C">
              <w:rPr>
                <w:rFonts w:ascii="Times New Roman" w:hAnsi="Times New Roman"/>
                <w:color w:val="000000"/>
              </w:rPr>
              <w:t>2 465,71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0" w:rsidRPr="006F3D1C" w:rsidRDefault="00B52930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F3D1C">
              <w:rPr>
                <w:rFonts w:ascii="Times New Roman" w:hAnsi="Times New Roman"/>
                <w:color w:val="000000"/>
              </w:rPr>
              <w:t>0,983</w:t>
            </w:r>
          </w:p>
        </w:tc>
      </w:tr>
      <w:tr w:rsidR="00B52930" w:rsidRPr="00021CB2" w:rsidTr="006406AA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0" w:rsidRPr="00021CB2" w:rsidRDefault="00B5293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30" w:rsidRPr="006F3D1C" w:rsidRDefault="00B5293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F3D1C">
              <w:rPr>
                <w:rFonts w:ascii="Times New Roman" w:hAnsi="Times New Roman"/>
                <w:color w:val="000000"/>
              </w:rPr>
              <w:t>66,70,72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0" w:rsidRPr="006F3D1C" w:rsidRDefault="00B52930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F3D1C">
              <w:rPr>
                <w:rFonts w:ascii="Times New Roman" w:hAnsi="Times New Roman"/>
                <w:color w:val="000000"/>
              </w:rPr>
              <w:t>3 491,54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0" w:rsidRPr="006F3D1C" w:rsidRDefault="00B52930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F3D1C">
              <w:rPr>
                <w:rFonts w:ascii="Times New Roman" w:hAnsi="Times New Roman"/>
                <w:color w:val="000000"/>
              </w:rPr>
              <w:t>1,393</w:t>
            </w:r>
          </w:p>
        </w:tc>
      </w:tr>
      <w:tr w:rsidR="00B52930" w:rsidRPr="00021CB2" w:rsidTr="006406AA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0" w:rsidRPr="00021CB2" w:rsidRDefault="00B5293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30" w:rsidRPr="006F3D1C" w:rsidRDefault="00B52930" w:rsidP="003D0C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3D1C">
              <w:rPr>
                <w:rFonts w:ascii="Times New Roman" w:hAnsi="Times New Roman"/>
              </w:rPr>
              <w:t>67,75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0" w:rsidRPr="006F3D1C" w:rsidRDefault="00B52930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F3D1C">
              <w:rPr>
                <w:rFonts w:ascii="Times New Roman" w:hAnsi="Times New Roman"/>
                <w:color w:val="000000"/>
              </w:rPr>
              <w:t>2 346,26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930" w:rsidRPr="006F3D1C" w:rsidRDefault="00B52930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F3D1C">
              <w:rPr>
                <w:rFonts w:ascii="Times New Roman" w:hAnsi="Times New Roman"/>
                <w:color w:val="000000"/>
              </w:rPr>
              <w:t>0,936</w:t>
            </w:r>
          </w:p>
        </w:tc>
      </w:tr>
      <w:tr w:rsidR="009209D4" w:rsidRPr="00021CB2" w:rsidTr="006406AA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9D4" w:rsidRPr="00021CB2" w:rsidRDefault="009209D4" w:rsidP="00B51A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09D4" w:rsidRPr="006F3D1C" w:rsidRDefault="009209D4" w:rsidP="003D0C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3D1C">
              <w:rPr>
                <w:rFonts w:ascii="Times New Roman" w:hAnsi="Times New Roman"/>
              </w:rPr>
              <w:t>69,73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9D4" w:rsidRPr="006F3D1C" w:rsidRDefault="009209D4" w:rsidP="003D0C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F3D1C">
              <w:rPr>
                <w:rFonts w:ascii="Times New Roman" w:hAnsi="Times New Roman"/>
                <w:color w:val="000000"/>
              </w:rPr>
              <w:t xml:space="preserve">2 </w:t>
            </w:r>
            <w:r w:rsidR="003D0C83" w:rsidRPr="006F3D1C">
              <w:rPr>
                <w:rFonts w:ascii="Times New Roman" w:hAnsi="Times New Roman"/>
                <w:color w:val="000000"/>
              </w:rPr>
              <w:t>220</w:t>
            </w:r>
            <w:r w:rsidRPr="006F3D1C">
              <w:rPr>
                <w:rFonts w:ascii="Times New Roman" w:hAnsi="Times New Roman"/>
                <w:color w:val="000000"/>
              </w:rPr>
              <w:t>,</w:t>
            </w:r>
            <w:r w:rsidR="003D0C83" w:rsidRPr="006F3D1C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9D4" w:rsidRPr="006F3D1C" w:rsidRDefault="009209D4" w:rsidP="003D0C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F3D1C">
              <w:rPr>
                <w:rFonts w:ascii="Times New Roman" w:hAnsi="Times New Roman"/>
                <w:color w:val="000000"/>
              </w:rPr>
              <w:t>0,</w:t>
            </w:r>
            <w:r w:rsidR="003D0C83" w:rsidRPr="006F3D1C">
              <w:rPr>
                <w:rFonts w:ascii="Times New Roman" w:hAnsi="Times New Roman"/>
                <w:color w:val="000000"/>
              </w:rPr>
              <w:t>886</w:t>
            </w:r>
          </w:p>
        </w:tc>
      </w:tr>
      <w:tr w:rsidR="009209D4" w:rsidRPr="00021CB2" w:rsidTr="006406AA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9D4" w:rsidRPr="00021CB2" w:rsidRDefault="009209D4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lastRenderedPageBreak/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09D4" w:rsidRPr="00021CB2" w:rsidRDefault="009209D4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68,74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9D4" w:rsidRPr="00021CB2" w:rsidRDefault="009209D4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3 610,99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9D4" w:rsidRPr="00021CB2" w:rsidRDefault="009209D4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1,440</w:t>
            </w:r>
          </w:p>
        </w:tc>
      </w:tr>
      <w:tr w:rsidR="009209D4" w:rsidRPr="00021CB2" w:rsidTr="006406AA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9D4" w:rsidRPr="00021CB2" w:rsidRDefault="009209D4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09D4" w:rsidRPr="00021CB2" w:rsidRDefault="009209D4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76,78,82,84,88,90,94,96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9D4" w:rsidRPr="00021CB2" w:rsidRDefault="009209D4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2 120,87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9D4" w:rsidRPr="00021CB2" w:rsidRDefault="009209D4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0,846</w:t>
            </w:r>
          </w:p>
        </w:tc>
      </w:tr>
      <w:tr w:rsidR="009209D4" w:rsidRPr="00021CB2" w:rsidTr="006406AA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9D4" w:rsidRPr="00021CB2" w:rsidRDefault="009209D4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09D4" w:rsidRPr="00021CB2" w:rsidRDefault="009209D4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77,83,89,95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9D4" w:rsidRPr="00021CB2" w:rsidRDefault="009209D4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1 763,59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9D4" w:rsidRPr="00021CB2" w:rsidRDefault="009209D4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0,703</w:t>
            </w:r>
          </w:p>
        </w:tc>
      </w:tr>
      <w:tr w:rsidR="009209D4" w:rsidRPr="00021CB2" w:rsidTr="006406AA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9D4" w:rsidRPr="00021CB2" w:rsidRDefault="009209D4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09D4" w:rsidRPr="00021CB2" w:rsidRDefault="009209D4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79,81,85,87,91,93,97,99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9D4" w:rsidRPr="00021CB2" w:rsidRDefault="009209D4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1 644,16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9D4" w:rsidRPr="00021CB2" w:rsidRDefault="009209D4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0,656</w:t>
            </w:r>
          </w:p>
        </w:tc>
      </w:tr>
      <w:tr w:rsidR="009209D4" w:rsidRPr="00021CB2" w:rsidTr="006406AA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9D4" w:rsidRPr="00021CB2" w:rsidRDefault="009209D4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09D4" w:rsidRPr="00021CB2" w:rsidRDefault="009209D4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80,86,92,98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9D4" w:rsidRPr="00021CB2" w:rsidRDefault="009209D4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2 240,31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9D4" w:rsidRPr="00021CB2" w:rsidRDefault="009209D4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0,894</w:t>
            </w:r>
          </w:p>
        </w:tc>
      </w:tr>
    </w:tbl>
    <w:p w:rsidR="009255E0" w:rsidRPr="00021CB2" w:rsidRDefault="009255E0" w:rsidP="009255E0">
      <w:pPr>
        <w:spacing w:after="0" w:line="240" w:lineRule="auto"/>
        <w:rPr>
          <w:rFonts w:ascii="Times New Roman" w:hAnsi="Times New Roman"/>
        </w:rPr>
      </w:pPr>
    </w:p>
    <w:p w:rsidR="009255E0" w:rsidRPr="00021CB2" w:rsidRDefault="009255E0" w:rsidP="009255E0">
      <w:pPr>
        <w:spacing w:after="0" w:line="240" w:lineRule="auto"/>
        <w:ind w:firstLine="851"/>
        <w:jc w:val="right"/>
        <w:rPr>
          <w:rFonts w:ascii="Times New Roman" w:hAnsi="Times New Roman"/>
          <w:b/>
          <w:sz w:val="26"/>
          <w:szCs w:val="26"/>
        </w:rPr>
      </w:pPr>
    </w:p>
    <w:p w:rsidR="009255E0" w:rsidRPr="00021CB2" w:rsidRDefault="009255E0" w:rsidP="00FF5529">
      <w:pPr>
        <w:spacing w:after="120" w:line="240" w:lineRule="auto"/>
        <w:ind w:firstLine="851"/>
        <w:jc w:val="right"/>
        <w:rPr>
          <w:rFonts w:ascii="Times New Roman" w:hAnsi="Times New Roman"/>
          <w:b/>
          <w:sz w:val="26"/>
          <w:szCs w:val="26"/>
        </w:rPr>
      </w:pPr>
      <w:r w:rsidRPr="00021CB2">
        <w:rPr>
          <w:rFonts w:ascii="Times New Roman" w:hAnsi="Times New Roman"/>
          <w:b/>
          <w:sz w:val="26"/>
          <w:szCs w:val="26"/>
        </w:rPr>
        <w:t>Таблица 3</w:t>
      </w:r>
    </w:p>
    <w:p w:rsidR="009255E0" w:rsidRPr="00021CB2" w:rsidRDefault="009255E0" w:rsidP="009255E0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 w:rsidRPr="00021CB2">
        <w:rPr>
          <w:rFonts w:ascii="Times New Roman" w:hAnsi="Times New Roman"/>
          <w:b/>
          <w:bCs/>
          <w:sz w:val="26"/>
          <w:szCs w:val="26"/>
        </w:rPr>
        <w:t>Тарифы по II этапу диспансеризации определенных гру</w:t>
      </w:r>
      <w:proofErr w:type="gramStart"/>
      <w:r w:rsidRPr="00021CB2">
        <w:rPr>
          <w:rFonts w:ascii="Times New Roman" w:hAnsi="Times New Roman"/>
          <w:b/>
          <w:bCs/>
          <w:sz w:val="26"/>
          <w:szCs w:val="26"/>
        </w:rPr>
        <w:t>пп взр</w:t>
      </w:r>
      <w:proofErr w:type="gramEnd"/>
      <w:r w:rsidRPr="00021CB2">
        <w:rPr>
          <w:rFonts w:ascii="Times New Roman" w:hAnsi="Times New Roman"/>
          <w:b/>
          <w:bCs/>
          <w:sz w:val="26"/>
          <w:szCs w:val="26"/>
        </w:rPr>
        <w:t>ослого населения (руб.)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931"/>
        <w:gridCol w:w="1417"/>
      </w:tblGrid>
      <w:tr w:rsidR="009255E0" w:rsidRPr="00021CB2" w:rsidTr="006406AA">
        <w:trPr>
          <w:trHeight w:val="480"/>
          <w:tblHeader/>
        </w:trPr>
        <w:tc>
          <w:tcPr>
            <w:tcW w:w="8931" w:type="dxa"/>
            <w:shd w:val="clear" w:color="auto" w:fill="auto"/>
            <w:vAlign w:val="center"/>
            <w:hideMark/>
          </w:tcPr>
          <w:p w:rsidR="009255E0" w:rsidRPr="00021CB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>Осмотр, исследование, процедура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55E0" w:rsidRPr="00021CB2" w:rsidRDefault="009255E0" w:rsidP="006406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>Стоимость, руб.</w:t>
            </w:r>
          </w:p>
        </w:tc>
      </w:tr>
      <w:tr w:rsidR="009255E0" w:rsidRPr="00021CB2" w:rsidTr="006406AA">
        <w:trPr>
          <w:trHeight w:val="1275"/>
        </w:trPr>
        <w:tc>
          <w:tcPr>
            <w:tcW w:w="8931" w:type="dxa"/>
            <w:shd w:val="clear" w:color="000000" w:fill="FFFFFF"/>
            <w:hideMark/>
          </w:tcPr>
          <w:p w:rsidR="009255E0" w:rsidRPr="00021CB2" w:rsidRDefault="009255E0" w:rsidP="009255E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021CB2">
              <w:rPr>
                <w:rFonts w:ascii="Times New Roman" w:hAnsi="Times New Roman"/>
              </w:rPr>
              <w:t>Осмотр (консультация) врача-невролога (при наличии впервые выявленных указаний или подозрений на ранее перенесенное острое нарушение мозгового кровообращения для граждан, не находящихся по этому поводу под диспансерным наблюдением, а также в случаях выявления по результатам анкетирования нарушений двигательной функции, когнитивных нарушений и подозрений на депрессию у граждан в возрасте 65 лет и старше, не находящихся по этому поводу под диспансерным наблюдением)</w:t>
            </w:r>
            <w:proofErr w:type="gramEnd"/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55E0" w:rsidRPr="00021CB2" w:rsidRDefault="00B52930" w:rsidP="006406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265,97</w:t>
            </w:r>
          </w:p>
        </w:tc>
      </w:tr>
      <w:tr w:rsidR="009255E0" w:rsidRPr="00021CB2" w:rsidTr="006406AA">
        <w:trPr>
          <w:trHeight w:val="1507"/>
        </w:trPr>
        <w:tc>
          <w:tcPr>
            <w:tcW w:w="8931" w:type="dxa"/>
            <w:shd w:val="clear" w:color="000000" w:fill="FFFFFF"/>
            <w:hideMark/>
          </w:tcPr>
          <w:p w:rsidR="009255E0" w:rsidRPr="00021CB2" w:rsidRDefault="009255E0" w:rsidP="009255E0">
            <w:pPr>
              <w:spacing w:after="0" w:line="240" w:lineRule="auto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 xml:space="preserve">Осмотр (консультация) </w:t>
            </w:r>
            <w:proofErr w:type="spellStart"/>
            <w:r w:rsidRPr="00021CB2">
              <w:rPr>
                <w:rFonts w:ascii="Times New Roman" w:hAnsi="Times New Roman"/>
              </w:rPr>
              <w:t>врачом-дерматовенерологом</w:t>
            </w:r>
            <w:proofErr w:type="spellEnd"/>
            <w:r w:rsidRPr="00021CB2">
              <w:rPr>
                <w:rFonts w:ascii="Times New Roman" w:hAnsi="Times New Roman"/>
              </w:rPr>
              <w:t xml:space="preserve">, включая проведение </w:t>
            </w:r>
            <w:proofErr w:type="spellStart"/>
            <w:r w:rsidRPr="00021CB2">
              <w:rPr>
                <w:rFonts w:ascii="Times New Roman" w:hAnsi="Times New Roman"/>
              </w:rPr>
              <w:t>дерматоскопии</w:t>
            </w:r>
            <w:proofErr w:type="spellEnd"/>
            <w:r w:rsidRPr="00021CB2">
              <w:rPr>
                <w:rFonts w:ascii="Times New Roman" w:hAnsi="Times New Roman"/>
              </w:rPr>
              <w:t xml:space="preserve"> (для граждан с подозрением на злокачественные новообразования кожи и (или) слизистых оболочек по назначению врача-терапевта по результатам осмотра на выявление визуальных и иных локализаций онкологических заболеваний, включающего осмотр кожных покровов, слизистых губ и ротовой полости, пальпацию щитовидной железы, лимфатических узлов)</w:t>
            </w:r>
            <w:proofErr w:type="gramStart"/>
            <w:r w:rsidRPr="00021CB2">
              <w:rPr>
                <w:rFonts w:ascii="Times New Roman" w:hAnsi="Times New Roman"/>
              </w:rPr>
              <w:t xml:space="preserve"> )</w:t>
            </w:r>
            <w:proofErr w:type="gramEnd"/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55E0" w:rsidRPr="00021CB2" w:rsidRDefault="009255E0" w:rsidP="006406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26</w:t>
            </w:r>
            <w:r w:rsidR="00B52930" w:rsidRPr="00021CB2">
              <w:rPr>
                <w:rFonts w:ascii="Times New Roman" w:hAnsi="Times New Roman"/>
                <w:color w:val="000000"/>
              </w:rPr>
              <w:t>5,97</w:t>
            </w:r>
          </w:p>
        </w:tc>
      </w:tr>
      <w:tr w:rsidR="009255E0" w:rsidRPr="00021CB2" w:rsidTr="006406AA">
        <w:trPr>
          <w:trHeight w:val="877"/>
        </w:trPr>
        <w:tc>
          <w:tcPr>
            <w:tcW w:w="8931" w:type="dxa"/>
            <w:shd w:val="clear" w:color="000000" w:fill="FFFFFF"/>
            <w:hideMark/>
          </w:tcPr>
          <w:p w:rsidR="009255E0" w:rsidRPr="00021CB2" w:rsidRDefault="009255E0" w:rsidP="009255E0">
            <w:pPr>
              <w:spacing w:after="0" w:line="240" w:lineRule="auto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 xml:space="preserve">Проведение исследования уровня </w:t>
            </w:r>
            <w:proofErr w:type="spellStart"/>
            <w:r w:rsidRPr="00021CB2">
              <w:rPr>
                <w:rFonts w:ascii="Times New Roman" w:hAnsi="Times New Roman"/>
              </w:rPr>
              <w:t>гликированного</w:t>
            </w:r>
            <w:proofErr w:type="spellEnd"/>
            <w:r w:rsidRPr="00021CB2">
              <w:rPr>
                <w:rFonts w:ascii="Times New Roman" w:hAnsi="Times New Roman"/>
              </w:rPr>
              <w:t xml:space="preserve"> гемоглобина в крови (для граждан с подозрением на сахарный диабет по назначению врача-терапевта по результатам осмотров и исследований первого этапа диспансеризации)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55E0" w:rsidRPr="00021CB2" w:rsidRDefault="009255E0" w:rsidP="006406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41</w:t>
            </w:r>
            <w:r w:rsidR="00B52930" w:rsidRPr="00021CB2">
              <w:rPr>
                <w:rFonts w:ascii="Times New Roman" w:hAnsi="Times New Roman"/>
                <w:color w:val="000000"/>
              </w:rPr>
              <w:t>6,36</w:t>
            </w:r>
          </w:p>
        </w:tc>
      </w:tr>
      <w:tr w:rsidR="009255E0" w:rsidRPr="00021CB2" w:rsidTr="006406AA">
        <w:trPr>
          <w:trHeight w:val="706"/>
        </w:trPr>
        <w:tc>
          <w:tcPr>
            <w:tcW w:w="8931" w:type="dxa"/>
            <w:shd w:val="clear" w:color="000000" w:fill="FFFFFF"/>
            <w:hideMark/>
          </w:tcPr>
          <w:p w:rsidR="009255E0" w:rsidRPr="00021CB2" w:rsidRDefault="009255E0" w:rsidP="009255E0">
            <w:pPr>
              <w:spacing w:after="0" w:line="240" w:lineRule="auto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Исследование на выявление злокачественных новообразований кожи и (или) слизистых оболочек:</w:t>
            </w:r>
          </w:p>
          <w:p w:rsidR="009255E0" w:rsidRPr="00021CB2" w:rsidRDefault="009255E0" w:rsidP="009255E0">
            <w:pPr>
              <w:spacing w:after="0" w:line="240" w:lineRule="auto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Осмотр кожи под увеличением (</w:t>
            </w:r>
            <w:proofErr w:type="spellStart"/>
            <w:r w:rsidRPr="00021CB2">
              <w:rPr>
                <w:rFonts w:ascii="Times New Roman" w:hAnsi="Times New Roman"/>
              </w:rPr>
              <w:t>дерматоскопия</w:t>
            </w:r>
            <w:proofErr w:type="spellEnd"/>
            <w:r w:rsidRPr="00021CB2">
              <w:rPr>
                <w:rFonts w:ascii="Times New Roman" w:hAnsi="Times New Roman"/>
              </w:rPr>
              <w:t>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55E0" w:rsidRPr="00021CB2" w:rsidRDefault="009255E0" w:rsidP="006406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</w:t>
            </w:r>
            <w:r w:rsidR="00B52930" w:rsidRPr="00021CB2">
              <w:rPr>
                <w:rFonts w:ascii="Times New Roman" w:hAnsi="Times New Roman"/>
                <w:color w:val="000000"/>
              </w:rPr>
              <w:t>30,62</w:t>
            </w:r>
          </w:p>
        </w:tc>
      </w:tr>
      <w:tr w:rsidR="009255E0" w:rsidRPr="00021CB2" w:rsidTr="006406AA">
        <w:trPr>
          <w:trHeight w:val="528"/>
        </w:trPr>
        <w:tc>
          <w:tcPr>
            <w:tcW w:w="8931" w:type="dxa"/>
            <w:shd w:val="clear" w:color="000000" w:fill="FFFFFF"/>
            <w:hideMark/>
          </w:tcPr>
          <w:p w:rsidR="009255E0" w:rsidRPr="00021CB2" w:rsidRDefault="009255E0" w:rsidP="009255E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021CB2">
              <w:rPr>
                <w:rFonts w:ascii="Times New Roman" w:hAnsi="Times New Roman"/>
              </w:rPr>
              <w:t xml:space="preserve">Дуплексное сканирование брахицефальных артерий (для мужчин в возрасте от 45 до 72 лет включительно и женщин в возрасте от 54 до 72 лет включительно при наличии комбинации трех факторов риска развития хронических неинфекционных заболеваний: повышенный уровень артериального давления, </w:t>
            </w:r>
            <w:proofErr w:type="spellStart"/>
            <w:r w:rsidRPr="00021CB2">
              <w:rPr>
                <w:rFonts w:ascii="Times New Roman" w:hAnsi="Times New Roman"/>
              </w:rPr>
              <w:t>гиперхолестеринемия</w:t>
            </w:r>
            <w:proofErr w:type="spellEnd"/>
            <w:r w:rsidRPr="00021CB2">
              <w:rPr>
                <w:rFonts w:ascii="Times New Roman" w:hAnsi="Times New Roman"/>
              </w:rPr>
              <w:t>, избыточная масса тела или ожирение, а также по направлению врача-невролога при впервые выявленном указании или подозрении на ранее перенесенное острое нарушение</w:t>
            </w:r>
            <w:proofErr w:type="gramEnd"/>
            <w:r w:rsidRPr="00021CB2">
              <w:rPr>
                <w:rFonts w:ascii="Times New Roman" w:hAnsi="Times New Roman"/>
              </w:rPr>
              <w:t xml:space="preserve"> мозгового кровообращения для граждан в возрасте от 65 до 90 лет, не находящихся по этому поводу под диспансерным наблюдением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73F8B" w:rsidRPr="00021CB2" w:rsidRDefault="002B4642" w:rsidP="006406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808,00</w:t>
            </w:r>
          </w:p>
        </w:tc>
      </w:tr>
      <w:tr w:rsidR="009255E0" w:rsidRPr="00021CB2" w:rsidTr="006406AA">
        <w:trPr>
          <w:trHeight w:val="422"/>
        </w:trPr>
        <w:tc>
          <w:tcPr>
            <w:tcW w:w="8931" w:type="dxa"/>
            <w:shd w:val="clear" w:color="000000" w:fill="FFFFFF"/>
            <w:hideMark/>
          </w:tcPr>
          <w:p w:rsidR="009255E0" w:rsidRPr="00021CB2" w:rsidRDefault="009255E0" w:rsidP="009255E0">
            <w:pPr>
              <w:spacing w:after="0" w:line="240" w:lineRule="auto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 xml:space="preserve">Осмотр (консультация) врача-хирурга или </w:t>
            </w:r>
            <w:proofErr w:type="spellStart"/>
            <w:r w:rsidRPr="00021CB2">
              <w:rPr>
                <w:rFonts w:ascii="Times New Roman" w:hAnsi="Times New Roman"/>
              </w:rPr>
              <w:t>врача-колопроктолога</w:t>
            </w:r>
            <w:proofErr w:type="spellEnd"/>
            <w:r w:rsidRPr="00021CB2">
              <w:rPr>
                <w:rFonts w:ascii="Times New Roman" w:hAnsi="Times New Roman"/>
              </w:rPr>
              <w:t xml:space="preserve">, включая проведение </w:t>
            </w:r>
            <w:proofErr w:type="spellStart"/>
            <w:r w:rsidRPr="00021CB2">
              <w:rPr>
                <w:rFonts w:ascii="Times New Roman" w:hAnsi="Times New Roman"/>
              </w:rPr>
              <w:t>ректороманоскопии</w:t>
            </w:r>
            <w:proofErr w:type="spellEnd"/>
            <w:r w:rsidRPr="00021CB2">
              <w:rPr>
                <w:rFonts w:ascii="Times New Roman" w:hAnsi="Times New Roman"/>
              </w:rPr>
              <w:t xml:space="preserve"> (для граждан в возрасте от 40 до 75 лет</w:t>
            </w:r>
            <w:proofErr w:type="gramStart"/>
            <w:r w:rsidRPr="00021CB2">
              <w:rPr>
                <w:rFonts w:ascii="Times New Roman" w:hAnsi="Times New Roman"/>
              </w:rPr>
              <w:t xml:space="preserve"> )</w:t>
            </w:r>
            <w:proofErr w:type="gramEnd"/>
            <w:r w:rsidRPr="00021CB2">
              <w:rPr>
                <w:rFonts w:ascii="Times New Roman" w:hAnsi="Times New Roman"/>
              </w:rPr>
              <w:t xml:space="preserve"> включительно с выявленными патологическими изменениями по результатам скрининга на выявление злокачественных новообразований толстого кишечника и прямой кишки, при отягощенной наследственности по </w:t>
            </w:r>
            <w:proofErr w:type="spellStart"/>
            <w:r w:rsidRPr="00021CB2">
              <w:rPr>
                <w:rFonts w:ascii="Times New Roman" w:hAnsi="Times New Roman"/>
              </w:rPr>
              <w:t>семейномуаденоматозу</w:t>
            </w:r>
            <w:proofErr w:type="spellEnd"/>
            <w:r w:rsidRPr="00021CB2">
              <w:rPr>
                <w:rFonts w:ascii="Times New Roman" w:hAnsi="Times New Roman"/>
              </w:rPr>
              <w:t xml:space="preserve"> и (или) злокачественным новообразованиям толстого кишечника и прямой кишки, при выявлении других медицинских показаний по результатам анкетирования, а также по назначению врача-терапевта, </w:t>
            </w:r>
            <w:proofErr w:type="spellStart"/>
            <w:r w:rsidRPr="00021CB2">
              <w:rPr>
                <w:rFonts w:ascii="Times New Roman" w:hAnsi="Times New Roman"/>
              </w:rPr>
              <w:t>врача-общей</w:t>
            </w:r>
            <w:proofErr w:type="spellEnd"/>
            <w:r w:rsidRPr="00021CB2">
              <w:rPr>
                <w:rFonts w:ascii="Times New Roman" w:hAnsi="Times New Roman"/>
              </w:rPr>
              <w:t xml:space="preserve"> практики, врача-уролога, врача-акушера-гинеколога в </w:t>
            </w:r>
            <w:proofErr w:type="spellStart"/>
            <w:proofErr w:type="gramStart"/>
            <w:r w:rsidRPr="00021CB2">
              <w:rPr>
                <w:rFonts w:ascii="Times New Roman" w:hAnsi="Times New Roman"/>
              </w:rPr>
              <w:t>в</w:t>
            </w:r>
            <w:proofErr w:type="spellEnd"/>
            <w:proofErr w:type="gramEnd"/>
            <w:r w:rsidRPr="00021CB2">
              <w:rPr>
                <w:rFonts w:ascii="Times New Roman" w:hAnsi="Times New Roman"/>
              </w:rPr>
              <w:t xml:space="preserve"> случаях выявления симптомов злокачественных новообразований толстого кишечника и прямой кишки)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A1325" w:rsidRPr="00021CB2" w:rsidRDefault="009A1325" w:rsidP="006406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69</w:t>
            </w:r>
            <w:r w:rsidR="00B52930" w:rsidRPr="00021CB2">
              <w:rPr>
                <w:rFonts w:ascii="Times New Roman" w:hAnsi="Times New Roman"/>
                <w:color w:val="000000"/>
              </w:rPr>
              <w:t>7,78</w:t>
            </w:r>
          </w:p>
        </w:tc>
      </w:tr>
      <w:tr w:rsidR="00B52930" w:rsidRPr="00021CB2" w:rsidTr="00C5286A">
        <w:trPr>
          <w:trHeight w:val="480"/>
        </w:trPr>
        <w:tc>
          <w:tcPr>
            <w:tcW w:w="8931" w:type="dxa"/>
            <w:shd w:val="clear" w:color="000000" w:fill="FFFFFF"/>
            <w:hideMark/>
          </w:tcPr>
          <w:p w:rsidR="00B52930" w:rsidRPr="00021CB2" w:rsidRDefault="00B52930" w:rsidP="009255E0">
            <w:pPr>
              <w:spacing w:after="0" w:line="240" w:lineRule="auto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lastRenderedPageBreak/>
              <w:t xml:space="preserve">Осмотр (консультация) врача-хирурга или врача-уролога для мужчин в возрасте 45, 50, 55, 60 и 64 лет при повышении уровня </w:t>
            </w:r>
            <w:proofErr w:type="spellStart"/>
            <w:proofErr w:type="gramStart"/>
            <w:r w:rsidRPr="00021CB2">
              <w:rPr>
                <w:rFonts w:ascii="Times New Roman" w:hAnsi="Times New Roman"/>
              </w:rPr>
              <w:t>простат-специфического</w:t>
            </w:r>
            <w:proofErr w:type="spellEnd"/>
            <w:proofErr w:type="gramEnd"/>
            <w:r w:rsidRPr="00021CB2">
              <w:rPr>
                <w:rFonts w:ascii="Times New Roman" w:hAnsi="Times New Roman"/>
              </w:rPr>
              <w:t xml:space="preserve"> антигена в крови более 4нг/мл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52930" w:rsidRPr="00021CB2" w:rsidRDefault="004C205E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  <w:lang w:val="en-US"/>
              </w:rPr>
              <w:t>265</w:t>
            </w:r>
            <w:r w:rsidRPr="00021CB2">
              <w:rPr>
                <w:rFonts w:ascii="Times New Roman" w:hAnsi="Times New Roman"/>
                <w:color w:val="000000"/>
              </w:rPr>
              <w:t>,97</w:t>
            </w:r>
          </w:p>
        </w:tc>
      </w:tr>
      <w:tr w:rsidR="00B52930" w:rsidRPr="00021CB2" w:rsidTr="00C5286A">
        <w:trPr>
          <w:trHeight w:val="480"/>
        </w:trPr>
        <w:tc>
          <w:tcPr>
            <w:tcW w:w="8931" w:type="dxa"/>
            <w:shd w:val="clear" w:color="000000" w:fill="FFFFFF"/>
            <w:hideMark/>
          </w:tcPr>
          <w:p w:rsidR="00B52930" w:rsidRPr="00021CB2" w:rsidRDefault="00B52930" w:rsidP="009255E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21CB2">
              <w:rPr>
                <w:rFonts w:ascii="Times New Roman" w:hAnsi="Times New Roman"/>
              </w:rPr>
              <w:t>Колоноскопия</w:t>
            </w:r>
            <w:proofErr w:type="spellEnd"/>
            <w:r w:rsidRPr="00021CB2">
              <w:rPr>
                <w:rFonts w:ascii="Times New Roman" w:hAnsi="Times New Roman"/>
              </w:rPr>
              <w:t xml:space="preserve"> (для граждан в случае подозрения на злокачественные новообразования толстого кишечника по назначению врача-хирурга или </w:t>
            </w:r>
            <w:proofErr w:type="spellStart"/>
            <w:r w:rsidRPr="00021CB2">
              <w:rPr>
                <w:rFonts w:ascii="Times New Roman" w:hAnsi="Times New Roman"/>
              </w:rPr>
              <w:t>врача-колопроктолога</w:t>
            </w:r>
            <w:proofErr w:type="spellEnd"/>
            <w:r w:rsidRPr="00021CB2">
              <w:rPr>
                <w:rFonts w:ascii="Times New Roman" w:hAnsi="Times New Roman"/>
              </w:rPr>
              <w:t>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52930" w:rsidRPr="00021CB2" w:rsidRDefault="00DF4393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1009,93</w:t>
            </w:r>
          </w:p>
        </w:tc>
      </w:tr>
      <w:tr w:rsidR="00B52930" w:rsidRPr="00021CB2" w:rsidTr="00C5286A">
        <w:trPr>
          <w:trHeight w:val="540"/>
        </w:trPr>
        <w:tc>
          <w:tcPr>
            <w:tcW w:w="8931" w:type="dxa"/>
            <w:shd w:val="clear" w:color="000000" w:fill="FFFFFF"/>
            <w:hideMark/>
          </w:tcPr>
          <w:p w:rsidR="00B52930" w:rsidRPr="00021CB2" w:rsidRDefault="00B52930" w:rsidP="009255E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21CB2">
              <w:rPr>
                <w:rFonts w:ascii="Times New Roman" w:hAnsi="Times New Roman"/>
              </w:rPr>
              <w:t>Эзофагогастродуоденоскопия</w:t>
            </w:r>
            <w:proofErr w:type="spellEnd"/>
            <w:r w:rsidRPr="00021CB2">
              <w:rPr>
                <w:rFonts w:ascii="Times New Roman" w:hAnsi="Times New Roman"/>
              </w:rPr>
              <w:t xml:space="preserve"> (для граждан в случае подозрения на злокачественные новообразования пищевода,</w:t>
            </w:r>
            <w:r w:rsidR="00E306F9">
              <w:rPr>
                <w:rFonts w:ascii="Times New Roman" w:hAnsi="Times New Roman"/>
              </w:rPr>
              <w:t xml:space="preserve"> </w:t>
            </w:r>
            <w:r w:rsidRPr="00021CB2">
              <w:rPr>
                <w:rFonts w:ascii="Times New Roman" w:hAnsi="Times New Roman"/>
              </w:rPr>
              <w:t>желудка и двенадцатиперстной кишки по назначению врача-терапевта, врач</w:t>
            </w:r>
            <w:proofErr w:type="gramStart"/>
            <w:r w:rsidRPr="00021CB2">
              <w:rPr>
                <w:rFonts w:ascii="Times New Roman" w:hAnsi="Times New Roman"/>
              </w:rPr>
              <w:t>а-</w:t>
            </w:r>
            <w:proofErr w:type="gramEnd"/>
            <w:r w:rsidRPr="00021CB2">
              <w:rPr>
                <w:rFonts w:ascii="Times New Roman" w:hAnsi="Times New Roman"/>
              </w:rPr>
              <w:t xml:space="preserve"> общей практики)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52930" w:rsidRPr="00021CB2" w:rsidRDefault="00DF4393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990,95</w:t>
            </w:r>
          </w:p>
        </w:tc>
      </w:tr>
      <w:tr w:rsidR="00B52930" w:rsidRPr="00021CB2" w:rsidTr="00C5286A">
        <w:trPr>
          <w:trHeight w:val="480"/>
        </w:trPr>
        <w:tc>
          <w:tcPr>
            <w:tcW w:w="8931" w:type="dxa"/>
            <w:shd w:val="clear" w:color="000000" w:fill="FFFFFF"/>
            <w:hideMark/>
          </w:tcPr>
          <w:p w:rsidR="00B52930" w:rsidRPr="00021CB2" w:rsidRDefault="00B52930" w:rsidP="009255E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 xml:space="preserve">Рентгенография легких, компьютерная томография легких (для граждан в случае подозрения на злокачественные новообразования легкого по назначению врача-терапевта, </w:t>
            </w:r>
            <w:proofErr w:type="spellStart"/>
            <w:proofErr w:type="gramStart"/>
            <w:r w:rsidRPr="00021CB2">
              <w:rPr>
                <w:rFonts w:ascii="Times New Roman" w:hAnsi="Times New Roman"/>
                <w:color w:val="000000"/>
              </w:rPr>
              <w:t>врача-общей</w:t>
            </w:r>
            <w:proofErr w:type="spellEnd"/>
            <w:proofErr w:type="gramEnd"/>
            <w:r w:rsidRPr="00021CB2">
              <w:rPr>
                <w:rFonts w:ascii="Times New Roman" w:hAnsi="Times New Roman"/>
                <w:color w:val="000000"/>
              </w:rPr>
              <w:t xml:space="preserve"> практики)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52930" w:rsidRPr="00021CB2" w:rsidRDefault="004C205E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810,90</w:t>
            </w:r>
          </w:p>
        </w:tc>
      </w:tr>
      <w:tr w:rsidR="00B52930" w:rsidRPr="00021CB2" w:rsidTr="00C5286A">
        <w:trPr>
          <w:trHeight w:val="495"/>
        </w:trPr>
        <w:tc>
          <w:tcPr>
            <w:tcW w:w="8931" w:type="dxa"/>
            <w:shd w:val="clear" w:color="000000" w:fill="FFFFFF"/>
            <w:vAlign w:val="bottom"/>
            <w:hideMark/>
          </w:tcPr>
          <w:p w:rsidR="00B52930" w:rsidRPr="00920955" w:rsidRDefault="00B52930" w:rsidP="009255E0">
            <w:pPr>
              <w:spacing w:after="0" w:line="240" w:lineRule="auto"/>
              <w:rPr>
                <w:rFonts w:ascii="Times New Roman" w:hAnsi="Times New Roman"/>
              </w:rPr>
            </w:pPr>
            <w:r w:rsidRPr="00920955">
              <w:rPr>
                <w:rFonts w:ascii="Times New Roman" w:hAnsi="Times New Roman"/>
              </w:rPr>
              <w:t xml:space="preserve">Спирометрия (для граждан с подозрением на хроническое </w:t>
            </w:r>
            <w:proofErr w:type="spellStart"/>
            <w:r w:rsidRPr="00920955">
              <w:rPr>
                <w:rFonts w:ascii="Times New Roman" w:hAnsi="Times New Roman"/>
              </w:rPr>
              <w:t>бронхолегочное</w:t>
            </w:r>
            <w:proofErr w:type="spellEnd"/>
            <w:r w:rsidRPr="00920955">
              <w:rPr>
                <w:rFonts w:ascii="Times New Roman" w:hAnsi="Times New Roman"/>
              </w:rPr>
              <w:t xml:space="preserve"> заболевание, курящих граждан, выявленных по результатам анкетирования, - по назначению врача-терапевта, </w:t>
            </w:r>
            <w:proofErr w:type="spellStart"/>
            <w:proofErr w:type="gramStart"/>
            <w:r w:rsidRPr="00920955">
              <w:rPr>
                <w:rFonts w:ascii="Times New Roman" w:hAnsi="Times New Roman"/>
              </w:rPr>
              <w:t>врача-общей</w:t>
            </w:r>
            <w:proofErr w:type="spellEnd"/>
            <w:proofErr w:type="gramEnd"/>
            <w:r w:rsidRPr="00920955">
              <w:rPr>
                <w:rFonts w:ascii="Times New Roman" w:hAnsi="Times New Roman"/>
              </w:rPr>
              <w:t xml:space="preserve"> практики)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52930" w:rsidRPr="00920955" w:rsidRDefault="000D4A3A" w:rsidP="00B529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20955">
              <w:rPr>
                <w:rFonts w:ascii="Times New Roman" w:hAnsi="Times New Roman"/>
              </w:rPr>
              <w:t>140,</w:t>
            </w:r>
            <w:r w:rsidRPr="00920955">
              <w:rPr>
                <w:rFonts w:ascii="Times New Roman" w:hAnsi="Times New Roman"/>
                <w:lang w:val="en-US"/>
              </w:rPr>
              <w:t>26</w:t>
            </w:r>
          </w:p>
        </w:tc>
      </w:tr>
      <w:tr w:rsidR="00B52930" w:rsidRPr="00021CB2" w:rsidTr="00C5286A">
        <w:trPr>
          <w:trHeight w:val="1005"/>
        </w:trPr>
        <w:tc>
          <w:tcPr>
            <w:tcW w:w="8931" w:type="dxa"/>
            <w:shd w:val="clear" w:color="000000" w:fill="FFFFFF"/>
            <w:hideMark/>
          </w:tcPr>
          <w:p w:rsidR="00B52930" w:rsidRPr="00021CB2" w:rsidRDefault="00B52930" w:rsidP="009255E0">
            <w:pPr>
              <w:spacing w:after="0" w:line="240" w:lineRule="auto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Осмотр (консультация) врача-акушера-гинеколога (для женщин в возрасте 18 лет и  старше  с выявленными патологическими изменениями по результатам скрининга на выявление злокачественных новообразований шейки матки, в возрасте от 40 до 75 лет с выявленными патологическими изменениями по результатам скрининга, направленного на ранее выявление злокачественных новообразований молочных желез)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52930" w:rsidRPr="00021CB2" w:rsidRDefault="004C205E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319,14</w:t>
            </w:r>
          </w:p>
        </w:tc>
      </w:tr>
      <w:tr w:rsidR="00B52930" w:rsidRPr="00021CB2" w:rsidTr="00C5286A">
        <w:trPr>
          <w:trHeight w:val="555"/>
        </w:trPr>
        <w:tc>
          <w:tcPr>
            <w:tcW w:w="8931" w:type="dxa"/>
            <w:shd w:val="clear" w:color="000000" w:fill="FFFFFF"/>
            <w:hideMark/>
          </w:tcPr>
          <w:p w:rsidR="00B52930" w:rsidRPr="00021CB2" w:rsidRDefault="00B52930" w:rsidP="009255E0">
            <w:pPr>
              <w:spacing w:after="0" w:line="240" w:lineRule="auto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 xml:space="preserve">Осмотр (консультация) </w:t>
            </w:r>
            <w:proofErr w:type="spellStart"/>
            <w:r w:rsidRPr="00021CB2">
              <w:rPr>
                <w:rFonts w:ascii="Times New Roman" w:hAnsi="Times New Roman"/>
              </w:rPr>
              <w:t>врачом-оториноларингологом</w:t>
            </w:r>
            <w:proofErr w:type="spellEnd"/>
            <w:r w:rsidRPr="00021CB2">
              <w:rPr>
                <w:rFonts w:ascii="Times New Roman" w:hAnsi="Times New Roman"/>
              </w:rPr>
              <w:t xml:space="preserve"> (для граждан в возрасте 65 лет и старше при наличии медицинских показаний по результатам анкетирования или осмотра врача-терапевта, </w:t>
            </w:r>
            <w:proofErr w:type="spellStart"/>
            <w:proofErr w:type="gramStart"/>
            <w:r w:rsidRPr="00021CB2">
              <w:rPr>
                <w:rFonts w:ascii="Times New Roman" w:hAnsi="Times New Roman"/>
              </w:rPr>
              <w:t>врача-общей</w:t>
            </w:r>
            <w:proofErr w:type="spellEnd"/>
            <w:proofErr w:type="gramEnd"/>
            <w:r w:rsidRPr="00021CB2">
              <w:rPr>
                <w:rFonts w:ascii="Times New Roman" w:hAnsi="Times New Roman"/>
              </w:rPr>
              <w:t xml:space="preserve"> практики)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52930" w:rsidRPr="00021CB2" w:rsidRDefault="004C205E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265,97</w:t>
            </w:r>
          </w:p>
        </w:tc>
      </w:tr>
      <w:tr w:rsidR="00B52930" w:rsidRPr="00021CB2" w:rsidTr="00C5286A">
        <w:trPr>
          <w:trHeight w:val="720"/>
        </w:trPr>
        <w:tc>
          <w:tcPr>
            <w:tcW w:w="8931" w:type="dxa"/>
            <w:shd w:val="clear" w:color="000000" w:fill="FFFFFF"/>
            <w:hideMark/>
          </w:tcPr>
          <w:p w:rsidR="00B52930" w:rsidRPr="00021CB2" w:rsidRDefault="00B52930" w:rsidP="009255E0">
            <w:pPr>
              <w:spacing w:after="0" w:line="240" w:lineRule="auto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Осмотр (консультация) врачом-офтальмологом (для граждан в возрасте 40 лет и старше, имеющих повышенное внутриглазное давление, и для граждан в возрасте 65 лет и старше, имеющих снижение остроты зрения, не поддающееся очковой коррекции, выявленное по результатам анкетирования)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52930" w:rsidRPr="00021CB2" w:rsidRDefault="00B52930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265,97</w:t>
            </w:r>
          </w:p>
        </w:tc>
      </w:tr>
      <w:tr w:rsidR="00B52930" w:rsidRPr="00021CB2" w:rsidTr="00C5286A">
        <w:trPr>
          <w:trHeight w:val="2538"/>
        </w:trPr>
        <w:tc>
          <w:tcPr>
            <w:tcW w:w="8931" w:type="dxa"/>
            <w:shd w:val="clear" w:color="000000" w:fill="FFFFFF"/>
            <w:hideMark/>
          </w:tcPr>
          <w:p w:rsidR="00B52930" w:rsidRPr="00021CB2" w:rsidRDefault="00B52930" w:rsidP="009255E0">
            <w:pPr>
              <w:spacing w:after="0" w:line="240" w:lineRule="auto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Проведение индивидуального или группового (школы пациентов) углубленного профилактического консультирования в отделении медицинской профилактик</w:t>
            </w:r>
            <w:proofErr w:type="gramStart"/>
            <w:r w:rsidRPr="00021CB2">
              <w:rPr>
                <w:rFonts w:ascii="Times New Roman" w:hAnsi="Times New Roman"/>
              </w:rPr>
              <w:t>и(</w:t>
            </w:r>
            <w:proofErr w:type="gramEnd"/>
            <w:r w:rsidRPr="00021CB2">
              <w:rPr>
                <w:rFonts w:ascii="Times New Roman" w:hAnsi="Times New Roman"/>
              </w:rPr>
              <w:t xml:space="preserve">центре здоровья) для граждан: а) с выявленной ишемической болезнью сердца, </w:t>
            </w:r>
            <w:proofErr w:type="spellStart"/>
            <w:r w:rsidRPr="00021CB2">
              <w:rPr>
                <w:rFonts w:ascii="Times New Roman" w:hAnsi="Times New Roman"/>
              </w:rPr>
              <w:t>цереброваскулярнымм</w:t>
            </w:r>
            <w:proofErr w:type="spellEnd"/>
            <w:r w:rsidRPr="00021CB2">
              <w:rPr>
                <w:rFonts w:ascii="Times New Roman" w:hAnsi="Times New Roman"/>
              </w:rPr>
              <w:t xml:space="preserve"> заболеваниями, хронической ишемией нижних конечностей атеросклеротического генеза или болезнями, характеризующимися повышенным кровяным давлением; б) с выявленным по результатам анкетирования  риском пагубного потребления алкоголя и (или) потребления наркотических средств и психотропных веществ без назначения врача;  в) для всех граждан в возрасте 65 лет и старше в целях коррекции выявленных факторов риска и (или) профилактики старческой астении; </w:t>
            </w:r>
            <w:proofErr w:type="gramStart"/>
            <w:r w:rsidRPr="00021CB2">
              <w:rPr>
                <w:rFonts w:ascii="Times New Roman" w:hAnsi="Times New Roman"/>
              </w:rPr>
              <w:t xml:space="preserve">г) при выявлении высокого относительного, высокого и очень высокого абсолютного </w:t>
            </w:r>
            <w:proofErr w:type="spellStart"/>
            <w:r w:rsidRPr="00021CB2">
              <w:rPr>
                <w:rFonts w:ascii="Times New Roman" w:hAnsi="Times New Roman"/>
              </w:rPr>
              <w:t>сердечно-сосудистого</w:t>
            </w:r>
            <w:proofErr w:type="spellEnd"/>
            <w:r w:rsidRPr="00021CB2">
              <w:rPr>
                <w:rFonts w:ascii="Times New Roman" w:hAnsi="Times New Roman"/>
              </w:rPr>
              <w:t xml:space="preserve"> риска, и (или) ожирения, и (или) </w:t>
            </w:r>
            <w:proofErr w:type="spellStart"/>
            <w:r w:rsidRPr="00021CB2">
              <w:rPr>
                <w:rFonts w:ascii="Times New Roman" w:hAnsi="Times New Roman"/>
              </w:rPr>
              <w:t>гиперхолестеринемии</w:t>
            </w:r>
            <w:proofErr w:type="spellEnd"/>
            <w:r w:rsidRPr="00021CB2">
              <w:rPr>
                <w:rFonts w:ascii="Times New Roman" w:hAnsi="Times New Roman"/>
              </w:rPr>
              <w:t xml:space="preserve"> с уровне общего холестерина 8 </w:t>
            </w:r>
            <w:proofErr w:type="spellStart"/>
            <w:r w:rsidRPr="00021CB2">
              <w:rPr>
                <w:rFonts w:ascii="Times New Roman" w:hAnsi="Times New Roman"/>
              </w:rPr>
              <w:t>ммоль</w:t>
            </w:r>
            <w:proofErr w:type="spellEnd"/>
            <w:r w:rsidRPr="00021CB2">
              <w:rPr>
                <w:rFonts w:ascii="Times New Roman" w:hAnsi="Times New Roman"/>
              </w:rPr>
              <w:t>/л и более, а также установленным по результатам анкетирования курению более 20 сигарет в день, риске пагубного потребления алкоголя и (или) риске немедицинского потребления наркотических средств и психотропных веществ.</w:t>
            </w:r>
            <w:proofErr w:type="gramEnd"/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52930" w:rsidRPr="00021CB2" w:rsidRDefault="00D34033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F3D1C">
              <w:rPr>
                <w:rFonts w:ascii="Times New Roman" w:hAnsi="Times New Roman"/>
                <w:color w:val="000000"/>
              </w:rPr>
              <w:t>208,03</w:t>
            </w:r>
          </w:p>
        </w:tc>
      </w:tr>
      <w:tr w:rsidR="00B52930" w:rsidRPr="00021CB2" w:rsidTr="00C5286A">
        <w:trPr>
          <w:trHeight w:val="386"/>
        </w:trPr>
        <w:tc>
          <w:tcPr>
            <w:tcW w:w="8931" w:type="dxa"/>
            <w:shd w:val="clear" w:color="000000" w:fill="FFFFFF"/>
            <w:hideMark/>
          </w:tcPr>
          <w:p w:rsidR="00B52930" w:rsidRPr="00021CB2" w:rsidRDefault="00B52930" w:rsidP="009255E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021CB2">
              <w:rPr>
                <w:rFonts w:ascii="Times New Roman" w:hAnsi="Times New Roman"/>
              </w:rPr>
              <w:t>Прием (осмотр) врачом-терапевтом по результатам второго этапа диспансеризации, включающий установление (уточнение) диагноза, определение группы здоровья, определение группы диспансерного наблюдения, направление граждан при наличии медицинских показаний на дополнительное обследование, не входящее в объем диспансеризации, в т.ч. направление на осмотр (консультацию) врачом-онкологом при подозрении на онкологические заболевания, а также для получения специализированной, в т.ч. высокотехнологичной, медицинской помощи, на санаторно-курортное лечение</w:t>
            </w:r>
            <w:proofErr w:type="gramEnd"/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52930" w:rsidRPr="00021CB2" w:rsidRDefault="004C205E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265,97</w:t>
            </w:r>
          </w:p>
        </w:tc>
      </w:tr>
      <w:tr w:rsidR="00B52930" w:rsidRPr="00021CB2" w:rsidTr="00C5286A">
        <w:trPr>
          <w:trHeight w:val="523"/>
        </w:trPr>
        <w:tc>
          <w:tcPr>
            <w:tcW w:w="8931" w:type="dxa"/>
            <w:shd w:val="clear" w:color="000000" w:fill="FFFFFF"/>
            <w:hideMark/>
          </w:tcPr>
          <w:p w:rsidR="00B52930" w:rsidRPr="00021CB2" w:rsidRDefault="00B52930" w:rsidP="009255E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021CB2">
              <w:rPr>
                <w:rFonts w:ascii="Times New Roman" w:hAnsi="Times New Roman"/>
              </w:rPr>
              <w:t xml:space="preserve">Прием (осмотр) </w:t>
            </w:r>
            <w:proofErr w:type="spellStart"/>
            <w:r w:rsidRPr="00021CB2">
              <w:rPr>
                <w:rFonts w:ascii="Times New Roman" w:hAnsi="Times New Roman"/>
              </w:rPr>
              <w:t>врачом-общей</w:t>
            </w:r>
            <w:proofErr w:type="spellEnd"/>
            <w:r w:rsidRPr="00021CB2">
              <w:rPr>
                <w:rFonts w:ascii="Times New Roman" w:hAnsi="Times New Roman"/>
              </w:rPr>
              <w:t xml:space="preserve"> практики по результатам второго этапа диспансеризации, включающий установление (уточнение) диагноза, определение группы здоровья, определение группы диспансерного наблюдения, направление граждан при наличии медицинских показаний на дополнительное обследование, не входящее в объем диспансеризации, в т.ч. направление на осмотр (консультацию) врачом-онкологом при подозрении на онкологические заболевания, а также для получения специализированной, в т.ч. высокотехнологичной, медицинской помощи, на санаторно-курортное</w:t>
            </w:r>
            <w:proofErr w:type="gramEnd"/>
            <w:r w:rsidRPr="00021CB2">
              <w:rPr>
                <w:rFonts w:ascii="Times New Roman" w:hAnsi="Times New Roman"/>
              </w:rPr>
              <w:t xml:space="preserve"> лечение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B52930" w:rsidRPr="00021CB2" w:rsidRDefault="00B52930" w:rsidP="00B52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265,97</w:t>
            </w:r>
          </w:p>
        </w:tc>
      </w:tr>
    </w:tbl>
    <w:p w:rsidR="009255E0" w:rsidRPr="00021CB2" w:rsidRDefault="009255E0" w:rsidP="009255E0">
      <w:pPr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B3767C" w:rsidRPr="00021CB2" w:rsidRDefault="00B3767C" w:rsidP="00FF5529">
      <w:pPr>
        <w:spacing w:after="120" w:line="240" w:lineRule="auto"/>
        <w:ind w:firstLine="851"/>
        <w:jc w:val="right"/>
        <w:rPr>
          <w:rFonts w:ascii="Times New Roman" w:hAnsi="Times New Roman"/>
          <w:b/>
          <w:sz w:val="26"/>
          <w:szCs w:val="26"/>
        </w:rPr>
      </w:pPr>
      <w:r w:rsidRPr="00021CB2">
        <w:rPr>
          <w:rFonts w:ascii="Times New Roman" w:hAnsi="Times New Roman"/>
          <w:b/>
          <w:sz w:val="26"/>
          <w:szCs w:val="26"/>
        </w:rPr>
        <w:lastRenderedPageBreak/>
        <w:t>Таблица 4</w:t>
      </w:r>
    </w:p>
    <w:p w:rsidR="00C910AE" w:rsidRPr="00021CB2" w:rsidRDefault="00B3767C" w:rsidP="00C910AE">
      <w:pPr>
        <w:pStyle w:val="ConsPlusNormal"/>
        <w:jc w:val="center"/>
        <w:rPr>
          <w:rFonts w:ascii="Times New Roman" w:hAnsi="Times New Roman"/>
          <w:b/>
          <w:bCs/>
          <w:sz w:val="26"/>
          <w:szCs w:val="26"/>
        </w:rPr>
      </w:pPr>
      <w:r w:rsidRPr="00021CB2">
        <w:rPr>
          <w:rFonts w:ascii="Times New Roman" w:hAnsi="Times New Roman"/>
          <w:b/>
          <w:bCs/>
          <w:sz w:val="26"/>
          <w:szCs w:val="26"/>
        </w:rPr>
        <w:t xml:space="preserve">Тарифы по I этапу </w:t>
      </w:r>
      <w:r w:rsidR="00C910AE" w:rsidRPr="00021CB2">
        <w:rPr>
          <w:rFonts w:ascii="Times New Roman" w:hAnsi="Times New Roman"/>
          <w:b/>
          <w:bCs/>
          <w:sz w:val="26"/>
          <w:szCs w:val="26"/>
        </w:rPr>
        <w:t>исследований и медицинских</w:t>
      </w:r>
    </w:p>
    <w:p w:rsidR="00B3767C" w:rsidRPr="00021CB2" w:rsidRDefault="00C910AE" w:rsidP="00C910AE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</w:pPr>
      <w:r w:rsidRPr="00021CB2"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t xml:space="preserve">вмешательств, включенных в углубленную диспансеризацию </w:t>
      </w:r>
      <w:r w:rsidR="00B3767C" w:rsidRPr="00021CB2"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t>определенных гру</w:t>
      </w:r>
      <w:proofErr w:type="gramStart"/>
      <w:r w:rsidR="00B3767C" w:rsidRPr="00021CB2"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t xml:space="preserve">пп </w:t>
      </w:r>
      <w:r w:rsidR="00CE65C1" w:rsidRPr="00021CB2"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br/>
      </w:r>
      <w:r w:rsidR="00B3767C" w:rsidRPr="00021CB2"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t>взр</w:t>
      </w:r>
      <w:proofErr w:type="gramEnd"/>
      <w:r w:rsidR="00B3767C" w:rsidRPr="00021CB2"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t xml:space="preserve">ослого населения (Приказ </w:t>
      </w:r>
      <w:r w:rsidR="00C372DD" w:rsidRPr="00021CB2"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t>Минздрава России</w:t>
      </w:r>
      <w:r w:rsidR="00EA45F6"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t xml:space="preserve"> </w:t>
      </w:r>
      <w:r w:rsidR="00B3767C" w:rsidRPr="00021CB2"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t>от 27 апреля 2021 г. №</w:t>
      </w:r>
      <w:r w:rsidR="00CE65C1" w:rsidRPr="00021CB2"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t> </w:t>
      </w:r>
      <w:r w:rsidR="00B3767C" w:rsidRPr="00021CB2"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t>404н) (руб.)</w:t>
      </w:r>
    </w:p>
    <w:p w:rsidR="00B3767C" w:rsidRPr="00021CB2" w:rsidRDefault="00B3767C" w:rsidP="00B3767C">
      <w:pPr>
        <w:spacing w:after="0" w:line="240" w:lineRule="auto"/>
        <w:ind w:left="426"/>
        <w:rPr>
          <w:rFonts w:ascii="Times New Roman" w:hAnsi="Times New Roman"/>
          <w:b/>
        </w:rPr>
      </w:pPr>
    </w:p>
    <w:p w:rsidR="00B3767C" w:rsidRPr="00021CB2" w:rsidRDefault="00B3767C" w:rsidP="00CE65C1">
      <w:pPr>
        <w:spacing w:after="0" w:line="240" w:lineRule="auto"/>
        <w:rPr>
          <w:rFonts w:ascii="Times New Roman" w:hAnsi="Times New Roman"/>
          <w:b/>
        </w:rPr>
      </w:pPr>
      <w:r w:rsidRPr="00021CB2">
        <w:rPr>
          <w:rFonts w:ascii="Times New Roman" w:hAnsi="Times New Roman"/>
          <w:b/>
        </w:rPr>
        <w:t xml:space="preserve">Базовый норматив финансовых затрат на оплату медицинской помощи, </w:t>
      </w:r>
    </w:p>
    <w:p w:rsidR="00B3767C" w:rsidRPr="00021CB2" w:rsidRDefault="00B3767C" w:rsidP="00CE65C1">
      <w:pPr>
        <w:spacing w:after="0" w:line="240" w:lineRule="auto"/>
        <w:rPr>
          <w:rFonts w:ascii="Times New Roman" w:hAnsi="Times New Roman"/>
          <w:b/>
        </w:rPr>
      </w:pPr>
      <w:r w:rsidRPr="00021CB2">
        <w:rPr>
          <w:rFonts w:ascii="Times New Roman" w:hAnsi="Times New Roman"/>
          <w:b/>
        </w:rPr>
        <w:t xml:space="preserve">оплачиваемый за единицу объема её оказания                                                          </w:t>
      </w:r>
      <w:r w:rsidR="002807F0" w:rsidRPr="00021CB2">
        <w:rPr>
          <w:rFonts w:ascii="Times New Roman" w:hAnsi="Times New Roman"/>
          <w:b/>
        </w:rPr>
        <w:t>1084,1</w:t>
      </w:r>
      <w:r w:rsidRPr="00021CB2">
        <w:rPr>
          <w:rFonts w:ascii="Times New Roman" w:hAnsi="Times New Roman"/>
          <w:b/>
        </w:rPr>
        <w:t>руб.</w:t>
      </w:r>
    </w:p>
    <w:p w:rsidR="00B3767C" w:rsidRPr="00021CB2" w:rsidRDefault="00B3767C" w:rsidP="00B3767C">
      <w:pPr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tbl>
      <w:tblPr>
        <w:tblW w:w="10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0"/>
        <w:gridCol w:w="5450"/>
        <w:gridCol w:w="1559"/>
        <w:gridCol w:w="1701"/>
      </w:tblGrid>
      <w:tr w:rsidR="00ED61B6" w:rsidRPr="00021CB2" w:rsidTr="00AB72E6">
        <w:tc>
          <w:tcPr>
            <w:tcW w:w="1700" w:type="dxa"/>
          </w:tcPr>
          <w:p w:rsidR="00ED61B6" w:rsidRPr="00021CB2" w:rsidRDefault="00ED61B6" w:rsidP="00DD0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Способ оплаты</w:t>
            </w:r>
          </w:p>
        </w:tc>
        <w:tc>
          <w:tcPr>
            <w:tcW w:w="5450" w:type="dxa"/>
          </w:tcPr>
          <w:p w:rsidR="00ED61B6" w:rsidRPr="00021CB2" w:rsidRDefault="00ED61B6" w:rsidP="00DD04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21CB2">
              <w:rPr>
                <w:rFonts w:ascii="Times New Roman" w:hAnsi="Times New Roman" w:cs="Times New Roman"/>
                <w:b/>
                <w:sz w:val="22"/>
                <w:szCs w:val="22"/>
              </w:rPr>
              <w:t>Исследования и медицинские вмешательства в рамках углубленной диспансеризации</w:t>
            </w:r>
          </w:p>
        </w:tc>
        <w:tc>
          <w:tcPr>
            <w:tcW w:w="1559" w:type="dxa"/>
          </w:tcPr>
          <w:p w:rsidR="00DD040E" w:rsidRPr="00021CB2" w:rsidRDefault="00ED61B6" w:rsidP="00DD04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21CB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Стоимость</w:t>
            </w:r>
          </w:p>
          <w:p w:rsidR="00B21174" w:rsidRPr="00021CB2" w:rsidRDefault="00ED61B6" w:rsidP="00DD04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21CB2">
              <w:rPr>
                <w:rFonts w:ascii="Times New Roman" w:hAnsi="Times New Roman" w:cs="Times New Roman"/>
                <w:b/>
                <w:sz w:val="22"/>
                <w:szCs w:val="22"/>
              </w:rPr>
              <w:t>(без учета КД),</w:t>
            </w:r>
          </w:p>
          <w:p w:rsidR="00ED61B6" w:rsidRPr="00021CB2" w:rsidRDefault="00ED61B6" w:rsidP="00DD04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21CB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руб.</w:t>
            </w:r>
          </w:p>
        </w:tc>
        <w:tc>
          <w:tcPr>
            <w:tcW w:w="1701" w:type="dxa"/>
          </w:tcPr>
          <w:p w:rsidR="00ED61B6" w:rsidRPr="00021CB2" w:rsidRDefault="00ED61B6" w:rsidP="00DD04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021CB2">
              <w:rPr>
                <w:rFonts w:ascii="Times New Roman" w:hAnsi="Times New Roman" w:cs="Times New Roman"/>
                <w:b/>
                <w:bCs/>
                <w:color w:val="000000"/>
              </w:rPr>
              <w:t>Коэффициенты, применяемые для определения стоимости единицы объема</w:t>
            </w:r>
          </w:p>
        </w:tc>
      </w:tr>
      <w:tr w:rsidR="00ED61B6" w:rsidRPr="00021CB2" w:rsidTr="00ED61B6">
        <w:tc>
          <w:tcPr>
            <w:tcW w:w="8709" w:type="dxa"/>
            <w:gridSpan w:val="3"/>
            <w:vAlign w:val="center"/>
          </w:tcPr>
          <w:p w:rsidR="00ED61B6" w:rsidRPr="00021CB2" w:rsidRDefault="00ED61B6" w:rsidP="00F2635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21CB2">
              <w:rPr>
                <w:rFonts w:ascii="Times New Roman" w:hAnsi="Times New Roman" w:cs="Times New Roman"/>
                <w:b/>
                <w:sz w:val="22"/>
                <w:szCs w:val="22"/>
              </w:rPr>
              <w:t>I этап углубленной диспансеризации</w:t>
            </w:r>
          </w:p>
        </w:tc>
        <w:tc>
          <w:tcPr>
            <w:tcW w:w="1701" w:type="dxa"/>
          </w:tcPr>
          <w:p w:rsidR="00ED61B6" w:rsidRPr="00021CB2" w:rsidRDefault="00ED61B6" w:rsidP="00F263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61B6" w:rsidRPr="00021CB2" w:rsidTr="00AB72E6">
        <w:tc>
          <w:tcPr>
            <w:tcW w:w="1700" w:type="dxa"/>
            <w:vMerge w:val="restart"/>
            <w:vAlign w:val="center"/>
          </w:tcPr>
          <w:p w:rsidR="00ED61B6" w:rsidRPr="00021CB2" w:rsidRDefault="00ED61B6" w:rsidP="00DD040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21CB2">
              <w:rPr>
                <w:rFonts w:ascii="Times New Roman" w:hAnsi="Times New Roman" w:cs="Times New Roman"/>
                <w:sz w:val="22"/>
                <w:szCs w:val="22"/>
              </w:rPr>
              <w:t>комплексное посещение</w:t>
            </w:r>
          </w:p>
        </w:tc>
        <w:tc>
          <w:tcPr>
            <w:tcW w:w="5450" w:type="dxa"/>
            <w:vAlign w:val="center"/>
          </w:tcPr>
          <w:p w:rsidR="00ED61B6" w:rsidRPr="00021CB2" w:rsidRDefault="00ED61B6" w:rsidP="00F26357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21CB2">
              <w:rPr>
                <w:rFonts w:ascii="Times New Roman" w:hAnsi="Times New Roman" w:cs="Times New Roman"/>
                <w:b/>
                <w:sz w:val="22"/>
                <w:szCs w:val="22"/>
              </w:rPr>
              <w:t>Итого,</w:t>
            </w:r>
          </w:p>
        </w:tc>
        <w:tc>
          <w:tcPr>
            <w:tcW w:w="1559" w:type="dxa"/>
            <w:vAlign w:val="center"/>
          </w:tcPr>
          <w:p w:rsidR="00ED61B6" w:rsidRPr="00021CB2" w:rsidRDefault="00DF20B2" w:rsidP="00F2635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21CB2">
              <w:rPr>
                <w:rFonts w:ascii="Times New Roman" w:hAnsi="Times New Roman" w:cs="Times New Roman"/>
                <w:b/>
                <w:sz w:val="22"/>
                <w:szCs w:val="22"/>
              </w:rPr>
              <w:t>958,57</w:t>
            </w:r>
          </w:p>
        </w:tc>
        <w:tc>
          <w:tcPr>
            <w:tcW w:w="1701" w:type="dxa"/>
          </w:tcPr>
          <w:p w:rsidR="00ED61B6" w:rsidRPr="00021CB2" w:rsidRDefault="00DF20B2" w:rsidP="00F2635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21CB2">
              <w:rPr>
                <w:rFonts w:ascii="Times New Roman" w:hAnsi="Times New Roman" w:cs="Times New Roman"/>
                <w:b/>
                <w:sz w:val="22"/>
                <w:szCs w:val="22"/>
              </w:rPr>
              <w:t>0,884</w:t>
            </w:r>
          </w:p>
        </w:tc>
      </w:tr>
      <w:tr w:rsidR="00ED61B6" w:rsidRPr="00021CB2" w:rsidTr="00AB72E6">
        <w:trPr>
          <w:trHeight w:val="252"/>
        </w:trPr>
        <w:tc>
          <w:tcPr>
            <w:tcW w:w="1700" w:type="dxa"/>
            <w:vMerge/>
          </w:tcPr>
          <w:p w:rsidR="00ED61B6" w:rsidRPr="00021CB2" w:rsidRDefault="00ED61B6" w:rsidP="00F26357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5450" w:type="dxa"/>
            <w:vAlign w:val="bottom"/>
          </w:tcPr>
          <w:p w:rsidR="00ED61B6" w:rsidRPr="00021CB2" w:rsidRDefault="00ED61B6" w:rsidP="00F2635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21CB2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559" w:type="dxa"/>
            <w:vAlign w:val="center"/>
          </w:tcPr>
          <w:p w:rsidR="00ED61B6" w:rsidRPr="00021CB2" w:rsidRDefault="00ED61B6" w:rsidP="00F2635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ED61B6" w:rsidRPr="00021CB2" w:rsidRDefault="00ED61B6" w:rsidP="00F2635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61B6" w:rsidRPr="00021CB2" w:rsidTr="00AB72E6">
        <w:trPr>
          <w:trHeight w:val="216"/>
        </w:trPr>
        <w:tc>
          <w:tcPr>
            <w:tcW w:w="1700" w:type="dxa"/>
            <w:vMerge/>
          </w:tcPr>
          <w:p w:rsidR="00ED61B6" w:rsidRPr="00021CB2" w:rsidRDefault="00ED61B6" w:rsidP="00F26357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5450" w:type="dxa"/>
            <w:vAlign w:val="center"/>
          </w:tcPr>
          <w:p w:rsidR="00ED61B6" w:rsidRPr="00021CB2" w:rsidRDefault="00ED61B6" w:rsidP="00BA106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21CB2">
              <w:rPr>
                <w:rFonts w:ascii="Times New Roman" w:hAnsi="Times New Roman" w:cs="Times New Roman"/>
                <w:sz w:val="22"/>
                <w:szCs w:val="22"/>
              </w:rPr>
              <w:t>измерение насыщения крови кислородом (сатурация) в покое</w:t>
            </w:r>
          </w:p>
        </w:tc>
        <w:tc>
          <w:tcPr>
            <w:tcW w:w="1559" w:type="dxa"/>
            <w:vAlign w:val="center"/>
          </w:tcPr>
          <w:p w:rsidR="00ED61B6" w:rsidRPr="00021CB2" w:rsidRDefault="00ED61B6" w:rsidP="00F263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21CB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B52930" w:rsidRPr="00021CB2">
              <w:rPr>
                <w:rFonts w:ascii="Times New Roman" w:hAnsi="Times New Roman" w:cs="Times New Roman"/>
                <w:sz w:val="22"/>
                <w:szCs w:val="22"/>
              </w:rPr>
              <w:t>7,</w:t>
            </w:r>
            <w:r w:rsidR="002807F0" w:rsidRPr="00021CB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16</w:t>
            </w:r>
          </w:p>
        </w:tc>
        <w:tc>
          <w:tcPr>
            <w:tcW w:w="1701" w:type="dxa"/>
          </w:tcPr>
          <w:p w:rsidR="00ED61B6" w:rsidRPr="00021CB2" w:rsidRDefault="00ED61B6" w:rsidP="00F263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1CB2">
              <w:rPr>
                <w:rFonts w:ascii="Times New Roman" w:hAnsi="Times New Roman" w:cs="Times New Roman"/>
                <w:sz w:val="22"/>
                <w:szCs w:val="22"/>
              </w:rPr>
              <w:t>0,025</w:t>
            </w:r>
          </w:p>
        </w:tc>
      </w:tr>
      <w:tr w:rsidR="00ED61B6" w:rsidRPr="00021CB2" w:rsidTr="00AB72E6">
        <w:tc>
          <w:tcPr>
            <w:tcW w:w="1700" w:type="dxa"/>
            <w:vMerge/>
          </w:tcPr>
          <w:p w:rsidR="00ED61B6" w:rsidRPr="00021CB2" w:rsidRDefault="00ED61B6" w:rsidP="00F26357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5450" w:type="dxa"/>
            <w:vAlign w:val="center"/>
          </w:tcPr>
          <w:p w:rsidR="00ED61B6" w:rsidRPr="00021CB2" w:rsidRDefault="00ED61B6" w:rsidP="008768B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21CB2">
              <w:rPr>
                <w:rFonts w:ascii="Times New Roman" w:hAnsi="Times New Roman" w:cs="Times New Roman"/>
                <w:sz w:val="22"/>
                <w:szCs w:val="22"/>
              </w:rPr>
              <w:t>проведение спирометрии или спирографии</w:t>
            </w:r>
          </w:p>
        </w:tc>
        <w:tc>
          <w:tcPr>
            <w:tcW w:w="1559" w:type="dxa"/>
            <w:vAlign w:val="center"/>
          </w:tcPr>
          <w:p w:rsidR="00ED61B6" w:rsidRPr="00021CB2" w:rsidRDefault="00ED61B6" w:rsidP="00F263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21CB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B52930" w:rsidRPr="00021CB2">
              <w:rPr>
                <w:rFonts w:ascii="Times New Roman" w:hAnsi="Times New Roman" w:cs="Times New Roman"/>
                <w:sz w:val="22"/>
                <w:szCs w:val="22"/>
              </w:rPr>
              <w:t>40,</w:t>
            </w:r>
            <w:r w:rsidR="002807F0" w:rsidRPr="00021CB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26</w:t>
            </w:r>
          </w:p>
        </w:tc>
        <w:tc>
          <w:tcPr>
            <w:tcW w:w="1701" w:type="dxa"/>
          </w:tcPr>
          <w:p w:rsidR="00ED61B6" w:rsidRPr="00021CB2" w:rsidRDefault="00ED61B6" w:rsidP="00F263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1CB2"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  <w:r w:rsidR="00E95247" w:rsidRPr="00021CB2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</w:tr>
      <w:tr w:rsidR="00ED61B6" w:rsidRPr="00021CB2" w:rsidTr="00AB72E6">
        <w:tc>
          <w:tcPr>
            <w:tcW w:w="1700" w:type="dxa"/>
            <w:vMerge/>
          </w:tcPr>
          <w:p w:rsidR="00ED61B6" w:rsidRPr="00021CB2" w:rsidRDefault="00ED61B6" w:rsidP="00F26357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5450" w:type="dxa"/>
            <w:vAlign w:val="center"/>
          </w:tcPr>
          <w:p w:rsidR="00ED61B6" w:rsidRPr="00021CB2" w:rsidRDefault="00ED61B6" w:rsidP="00BA106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21CB2">
              <w:rPr>
                <w:rFonts w:ascii="Times New Roman" w:hAnsi="Times New Roman" w:cs="Times New Roman"/>
                <w:sz w:val="22"/>
                <w:szCs w:val="22"/>
              </w:rPr>
              <w:t>общий (клинический) анализ крови развернутый</w:t>
            </w:r>
          </w:p>
        </w:tc>
        <w:tc>
          <w:tcPr>
            <w:tcW w:w="1559" w:type="dxa"/>
            <w:vAlign w:val="center"/>
          </w:tcPr>
          <w:p w:rsidR="00ED61B6" w:rsidRPr="00021CB2" w:rsidRDefault="00A82A6D" w:rsidP="00F263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21CB2">
              <w:rPr>
                <w:rFonts w:ascii="Times New Roman" w:hAnsi="Times New Roman" w:cs="Times New Roman"/>
                <w:sz w:val="22"/>
                <w:szCs w:val="22"/>
              </w:rPr>
              <w:t>258,15</w:t>
            </w:r>
          </w:p>
        </w:tc>
        <w:tc>
          <w:tcPr>
            <w:tcW w:w="1701" w:type="dxa"/>
          </w:tcPr>
          <w:p w:rsidR="00ED61B6" w:rsidRPr="00021CB2" w:rsidRDefault="00A82A6D" w:rsidP="00F263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1CB2">
              <w:rPr>
                <w:rFonts w:ascii="Times New Roman" w:hAnsi="Times New Roman" w:cs="Times New Roman"/>
                <w:sz w:val="22"/>
                <w:szCs w:val="22"/>
              </w:rPr>
              <w:t>0,238</w:t>
            </w:r>
          </w:p>
        </w:tc>
      </w:tr>
      <w:tr w:rsidR="00ED61B6" w:rsidRPr="00021CB2" w:rsidTr="00AB72E6">
        <w:tc>
          <w:tcPr>
            <w:tcW w:w="1700" w:type="dxa"/>
            <w:vMerge/>
          </w:tcPr>
          <w:p w:rsidR="00ED61B6" w:rsidRPr="00021CB2" w:rsidRDefault="00ED61B6" w:rsidP="00F26357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5450" w:type="dxa"/>
            <w:vAlign w:val="bottom"/>
          </w:tcPr>
          <w:p w:rsidR="00ED61B6" w:rsidRPr="00021CB2" w:rsidRDefault="00ED61B6" w:rsidP="00F2635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21CB2">
              <w:rPr>
                <w:rFonts w:ascii="Times New Roman" w:hAnsi="Times New Roman" w:cs="Times New Roman"/>
                <w:sz w:val="22"/>
                <w:szCs w:val="22"/>
              </w:rPr>
              <w:t xml:space="preserve">биохимический анализ крови (включая исследования уровня холестерина, уровня </w:t>
            </w:r>
            <w:proofErr w:type="spellStart"/>
            <w:r w:rsidRPr="00021CB2">
              <w:rPr>
                <w:rFonts w:ascii="Times New Roman" w:hAnsi="Times New Roman" w:cs="Times New Roman"/>
                <w:sz w:val="22"/>
                <w:szCs w:val="22"/>
              </w:rPr>
              <w:t>липопротеинов</w:t>
            </w:r>
            <w:proofErr w:type="spellEnd"/>
            <w:r w:rsidRPr="00021CB2">
              <w:rPr>
                <w:rFonts w:ascii="Times New Roman" w:hAnsi="Times New Roman" w:cs="Times New Roman"/>
                <w:sz w:val="22"/>
                <w:szCs w:val="22"/>
              </w:rPr>
              <w:t xml:space="preserve"> низкой плотности, C-реактивного белка, определение активности </w:t>
            </w:r>
            <w:proofErr w:type="spellStart"/>
            <w:r w:rsidRPr="00021CB2">
              <w:rPr>
                <w:rFonts w:ascii="Times New Roman" w:hAnsi="Times New Roman" w:cs="Times New Roman"/>
                <w:sz w:val="22"/>
                <w:szCs w:val="22"/>
              </w:rPr>
              <w:t>аланинаминотрансферазы</w:t>
            </w:r>
            <w:proofErr w:type="spellEnd"/>
            <w:r w:rsidRPr="00021CB2">
              <w:rPr>
                <w:rFonts w:ascii="Times New Roman" w:hAnsi="Times New Roman" w:cs="Times New Roman"/>
                <w:sz w:val="22"/>
                <w:szCs w:val="22"/>
              </w:rPr>
              <w:t xml:space="preserve"> в крови, определение активности </w:t>
            </w:r>
            <w:proofErr w:type="spellStart"/>
            <w:r w:rsidRPr="00021CB2">
              <w:rPr>
                <w:rFonts w:ascii="Times New Roman" w:hAnsi="Times New Roman" w:cs="Times New Roman"/>
                <w:sz w:val="22"/>
                <w:szCs w:val="22"/>
              </w:rPr>
              <w:t>аспартатаминотрансферазы</w:t>
            </w:r>
            <w:proofErr w:type="spellEnd"/>
            <w:r w:rsidRPr="00021CB2">
              <w:rPr>
                <w:rFonts w:ascii="Times New Roman" w:hAnsi="Times New Roman" w:cs="Times New Roman"/>
                <w:sz w:val="22"/>
                <w:szCs w:val="22"/>
              </w:rPr>
              <w:t xml:space="preserve"> в крови, определение активности </w:t>
            </w:r>
            <w:proofErr w:type="spellStart"/>
            <w:r w:rsidRPr="00021CB2">
              <w:rPr>
                <w:rFonts w:ascii="Times New Roman" w:hAnsi="Times New Roman" w:cs="Times New Roman"/>
                <w:sz w:val="22"/>
                <w:szCs w:val="22"/>
              </w:rPr>
              <w:t>лактатдегидрогеназы</w:t>
            </w:r>
            <w:proofErr w:type="spellEnd"/>
            <w:r w:rsidRPr="00021CB2">
              <w:rPr>
                <w:rFonts w:ascii="Times New Roman" w:hAnsi="Times New Roman" w:cs="Times New Roman"/>
                <w:sz w:val="22"/>
                <w:szCs w:val="22"/>
              </w:rPr>
              <w:t xml:space="preserve"> в крови, исследование уровня </w:t>
            </w:r>
            <w:proofErr w:type="spellStart"/>
            <w:r w:rsidRPr="00021CB2">
              <w:rPr>
                <w:rFonts w:ascii="Times New Roman" w:hAnsi="Times New Roman" w:cs="Times New Roman"/>
                <w:sz w:val="22"/>
                <w:szCs w:val="22"/>
              </w:rPr>
              <w:t>креатинина</w:t>
            </w:r>
            <w:proofErr w:type="spellEnd"/>
            <w:r w:rsidRPr="00021CB2">
              <w:rPr>
                <w:rFonts w:ascii="Times New Roman" w:hAnsi="Times New Roman" w:cs="Times New Roman"/>
                <w:sz w:val="22"/>
                <w:szCs w:val="22"/>
              </w:rPr>
              <w:t xml:space="preserve"> в крови)</w:t>
            </w:r>
          </w:p>
        </w:tc>
        <w:tc>
          <w:tcPr>
            <w:tcW w:w="1559" w:type="dxa"/>
            <w:vAlign w:val="center"/>
          </w:tcPr>
          <w:p w:rsidR="00ED61B6" w:rsidRPr="00021CB2" w:rsidRDefault="00C07C3D" w:rsidP="00F263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1CB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  <w:r w:rsidRPr="00021CB2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  <w:r w:rsidR="00462805" w:rsidRPr="00021CB2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  <w:p w:rsidR="00C07C3D" w:rsidRPr="00021CB2" w:rsidRDefault="00C07C3D" w:rsidP="00F263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135868" w:rsidRPr="00021CB2" w:rsidRDefault="00135868" w:rsidP="00F263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35868" w:rsidRPr="00021CB2" w:rsidRDefault="00135868" w:rsidP="00F263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35868" w:rsidRPr="00021CB2" w:rsidRDefault="00135868" w:rsidP="00F263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61B6" w:rsidRPr="00021CB2" w:rsidRDefault="005A0FC6" w:rsidP="00F263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1CB2">
              <w:rPr>
                <w:rFonts w:ascii="Times New Roman" w:hAnsi="Times New Roman" w:cs="Times New Roman"/>
                <w:sz w:val="22"/>
                <w:szCs w:val="22"/>
              </w:rPr>
              <w:t>0,492</w:t>
            </w:r>
          </w:p>
        </w:tc>
      </w:tr>
      <w:tr w:rsidR="00ED61B6" w:rsidRPr="00021CB2" w:rsidTr="00AB72E6">
        <w:tc>
          <w:tcPr>
            <w:tcW w:w="1700" w:type="dxa"/>
            <w:vAlign w:val="center"/>
          </w:tcPr>
          <w:p w:rsidR="00ED61B6" w:rsidRPr="00021CB2" w:rsidRDefault="00ED61B6" w:rsidP="00DD040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21CB2">
              <w:rPr>
                <w:rFonts w:ascii="Times New Roman" w:hAnsi="Times New Roman" w:cs="Times New Roman"/>
                <w:sz w:val="22"/>
                <w:szCs w:val="22"/>
              </w:rPr>
              <w:t>за ед. объема</w:t>
            </w:r>
          </w:p>
        </w:tc>
        <w:tc>
          <w:tcPr>
            <w:tcW w:w="5450" w:type="dxa"/>
            <w:vAlign w:val="center"/>
          </w:tcPr>
          <w:p w:rsidR="00ED61B6" w:rsidRPr="00021CB2" w:rsidRDefault="00ED61B6" w:rsidP="00F2635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21CB2">
              <w:rPr>
                <w:rFonts w:ascii="Times New Roman" w:hAnsi="Times New Roman" w:cs="Times New Roman"/>
                <w:sz w:val="22"/>
                <w:szCs w:val="22"/>
              </w:rPr>
              <w:t>проведение теста с 6 минутной ходьбой</w:t>
            </w:r>
          </w:p>
        </w:tc>
        <w:tc>
          <w:tcPr>
            <w:tcW w:w="1559" w:type="dxa"/>
            <w:vAlign w:val="center"/>
          </w:tcPr>
          <w:p w:rsidR="00ED61B6" w:rsidRPr="00021CB2" w:rsidRDefault="00ED61B6" w:rsidP="00F263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21CB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B52930" w:rsidRPr="00021CB2">
              <w:rPr>
                <w:rFonts w:ascii="Times New Roman" w:hAnsi="Times New Roman" w:cs="Times New Roman"/>
                <w:sz w:val="22"/>
                <w:szCs w:val="22"/>
              </w:rPr>
              <w:t>7,</w:t>
            </w:r>
            <w:r w:rsidR="002807F0" w:rsidRPr="00021CB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84</w:t>
            </w:r>
          </w:p>
        </w:tc>
        <w:tc>
          <w:tcPr>
            <w:tcW w:w="1701" w:type="dxa"/>
          </w:tcPr>
          <w:p w:rsidR="00ED61B6" w:rsidRPr="00021CB2" w:rsidRDefault="00135868" w:rsidP="00F263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1CB2">
              <w:rPr>
                <w:rFonts w:ascii="Times New Roman" w:hAnsi="Times New Roman" w:cs="Times New Roman"/>
                <w:sz w:val="22"/>
                <w:szCs w:val="22"/>
              </w:rPr>
              <w:t>0,06</w:t>
            </w:r>
            <w:r w:rsidR="00B52930" w:rsidRPr="00021CB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D61B6" w:rsidRPr="00021CB2" w:rsidTr="00AB72E6">
        <w:tc>
          <w:tcPr>
            <w:tcW w:w="1700" w:type="dxa"/>
            <w:vAlign w:val="center"/>
          </w:tcPr>
          <w:p w:rsidR="00ED61B6" w:rsidRPr="00021CB2" w:rsidRDefault="00ED61B6" w:rsidP="00DD040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21CB2">
              <w:rPr>
                <w:rFonts w:ascii="Times New Roman" w:hAnsi="Times New Roman" w:cs="Times New Roman"/>
                <w:sz w:val="22"/>
                <w:szCs w:val="22"/>
              </w:rPr>
              <w:t>за ед. объема</w:t>
            </w:r>
          </w:p>
        </w:tc>
        <w:tc>
          <w:tcPr>
            <w:tcW w:w="5450" w:type="dxa"/>
            <w:vAlign w:val="center"/>
          </w:tcPr>
          <w:p w:rsidR="00ED61B6" w:rsidRPr="00021CB2" w:rsidRDefault="00ED61B6" w:rsidP="00F2635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21CB2">
              <w:rPr>
                <w:rFonts w:ascii="Times New Roman" w:hAnsi="Times New Roman" w:cs="Times New Roman"/>
                <w:sz w:val="22"/>
                <w:szCs w:val="22"/>
              </w:rPr>
              <w:t xml:space="preserve">определение концентрации </w:t>
            </w:r>
            <w:proofErr w:type="spellStart"/>
            <w:r w:rsidRPr="00021CB2">
              <w:rPr>
                <w:rFonts w:ascii="Times New Roman" w:hAnsi="Times New Roman" w:cs="Times New Roman"/>
                <w:sz w:val="22"/>
                <w:szCs w:val="22"/>
              </w:rPr>
              <w:t>Д-димера</w:t>
            </w:r>
            <w:proofErr w:type="spellEnd"/>
            <w:r w:rsidRPr="00021CB2">
              <w:rPr>
                <w:rFonts w:ascii="Times New Roman" w:hAnsi="Times New Roman" w:cs="Times New Roman"/>
                <w:sz w:val="22"/>
                <w:szCs w:val="22"/>
              </w:rPr>
              <w:t xml:space="preserve"> в крови</w:t>
            </w:r>
          </w:p>
        </w:tc>
        <w:tc>
          <w:tcPr>
            <w:tcW w:w="1559" w:type="dxa"/>
            <w:vAlign w:val="center"/>
          </w:tcPr>
          <w:p w:rsidR="00ED61B6" w:rsidRPr="00021CB2" w:rsidRDefault="00ED61B6" w:rsidP="00F263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21CB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B52930" w:rsidRPr="00021CB2">
              <w:rPr>
                <w:rFonts w:ascii="Times New Roman" w:hAnsi="Times New Roman" w:cs="Times New Roman"/>
                <w:sz w:val="22"/>
                <w:szCs w:val="22"/>
              </w:rPr>
              <w:t>74,</w:t>
            </w:r>
            <w:r w:rsidR="002807F0" w:rsidRPr="00021CB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14</w:t>
            </w:r>
          </w:p>
        </w:tc>
        <w:tc>
          <w:tcPr>
            <w:tcW w:w="1701" w:type="dxa"/>
          </w:tcPr>
          <w:p w:rsidR="00ED61B6" w:rsidRPr="00021CB2" w:rsidRDefault="00135868" w:rsidP="0013586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21CB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  <w:r w:rsidRPr="00021CB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021CB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438</w:t>
            </w:r>
          </w:p>
        </w:tc>
      </w:tr>
    </w:tbl>
    <w:p w:rsidR="00F26357" w:rsidRPr="00021CB2" w:rsidRDefault="00F26357" w:rsidP="00F26357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C910AE" w:rsidRPr="00021CB2" w:rsidRDefault="00C910AE" w:rsidP="00C910AE">
      <w:pPr>
        <w:spacing w:after="120" w:line="240" w:lineRule="auto"/>
        <w:ind w:firstLine="851"/>
        <w:jc w:val="right"/>
        <w:rPr>
          <w:rFonts w:ascii="Times New Roman" w:hAnsi="Times New Roman"/>
          <w:b/>
          <w:sz w:val="26"/>
          <w:szCs w:val="26"/>
        </w:rPr>
      </w:pPr>
      <w:r w:rsidRPr="00021CB2">
        <w:rPr>
          <w:rFonts w:ascii="Times New Roman" w:hAnsi="Times New Roman"/>
          <w:b/>
          <w:sz w:val="26"/>
          <w:szCs w:val="26"/>
        </w:rPr>
        <w:t>Таблица 5</w:t>
      </w:r>
    </w:p>
    <w:p w:rsidR="00C910AE" w:rsidRPr="00021CB2" w:rsidRDefault="00C910AE" w:rsidP="00C910AE">
      <w:pPr>
        <w:spacing w:after="0" w:line="240" w:lineRule="auto"/>
        <w:ind w:left="426"/>
        <w:jc w:val="center"/>
        <w:rPr>
          <w:rFonts w:ascii="Times New Roman" w:hAnsi="Times New Roman"/>
          <w:b/>
          <w:bCs/>
          <w:sz w:val="26"/>
          <w:szCs w:val="26"/>
        </w:rPr>
      </w:pPr>
      <w:r w:rsidRPr="00021CB2">
        <w:rPr>
          <w:rFonts w:ascii="Times New Roman" w:hAnsi="Times New Roman"/>
          <w:b/>
          <w:bCs/>
          <w:sz w:val="26"/>
          <w:szCs w:val="26"/>
        </w:rPr>
        <w:t>Тарифы по II этапу углубленной диспансеризации определенных гру</w:t>
      </w:r>
      <w:proofErr w:type="gramStart"/>
      <w:r w:rsidRPr="00021CB2">
        <w:rPr>
          <w:rFonts w:ascii="Times New Roman" w:hAnsi="Times New Roman"/>
          <w:b/>
          <w:bCs/>
          <w:sz w:val="26"/>
          <w:szCs w:val="26"/>
        </w:rPr>
        <w:t xml:space="preserve">пп </w:t>
      </w:r>
      <w:r w:rsidRPr="00021CB2">
        <w:rPr>
          <w:rFonts w:ascii="Times New Roman" w:hAnsi="Times New Roman"/>
          <w:b/>
          <w:bCs/>
          <w:sz w:val="26"/>
          <w:szCs w:val="26"/>
        </w:rPr>
        <w:br/>
        <w:t>взр</w:t>
      </w:r>
      <w:proofErr w:type="gramEnd"/>
      <w:r w:rsidRPr="00021CB2">
        <w:rPr>
          <w:rFonts w:ascii="Times New Roman" w:hAnsi="Times New Roman"/>
          <w:b/>
          <w:bCs/>
          <w:sz w:val="26"/>
          <w:szCs w:val="26"/>
        </w:rPr>
        <w:t>ослого населения (руб.)</w:t>
      </w:r>
    </w:p>
    <w:p w:rsidR="00C910AE" w:rsidRPr="00021CB2" w:rsidRDefault="00C910AE" w:rsidP="00F26357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0" w:type="auto"/>
        <w:tblLook w:val="04A0"/>
      </w:tblPr>
      <w:tblGrid>
        <w:gridCol w:w="1668"/>
        <w:gridCol w:w="7087"/>
        <w:gridCol w:w="1666"/>
      </w:tblGrid>
      <w:tr w:rsidR="001818B8" w:rsidRPr="00021CB2" w:rsidTr="00D30D8E">
        <w:tc>
          <w:tcPr>
            <w:tcW w:w="10421" w:type="dxa"/>
            <w:gridSpan w:val="3"/>
          </w:tcPr>
          <w:p w:rsidR="001818B8" w:rsidRPr="00021CB2" w:rsidRDefault="001818B8" w:rsidP="001818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021CB2">
              <w:rPr>
                <w:rFonts w:ascii="Times New Roman" w:hAnsi="Times New Roman"/>
                <w:b/>
                <w:lang w:val="en-US"/>
              </w:rPr>
              <w:t>II</w:t>
            </w:r>
            <w:r w:rsidR="00D35599" w:rsidRPr="00021CB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D35599" w:rsidRPr="00021CB2">
              <w:rPr>
                <w:rFonts w:ascii="Times New Roman" w:hAnsi="Times New Roman"/>
                <w:b/>
              </w:rPr>
              <w:t>этап</w:t>
            </w:r>
            <w:r w:rsidRPr="00021CB2">
              <w:rPr>
                <w:rFonts w:ascii="Times New Roman" w:hAnsi="Times New Roman"/>
                <w:b/>
              </w:rPr>
              <w:t>углубленной</w:t>
            </w:r>
            <w:proofErr w:type="spellEnd"/>
            <w:r w:rsidRPr="00021CB2">
              <w:rPr>
                <w:rFonts w:ascii="Times New Roman" w:hAnsi="Times New Roman"/>
                <w:b/>
              </w:rPr>
              <w:t xml:space="preserve"> диспансеризации</w:t>
            </w:r>
          </w:p>
        </w:tc>
      </w:tr>
      <w:tr w:rsidR="00AF7FA2" w:rsidRPr="00021CB2" w:rsidTr="00DD040E">
        <w:tc>
          <w:tcPr>
            <w:tcW w:w="1668" w:type="dxa"/>
          </w:tcPr>
          <w:p w:rsidR="00AF7FA2" w:rsidRPr="00021CB2" w:rsidRDefault="00AF7FA2" w:rsidP="00CE0EC5">
            <w:pPr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за ед. объема</w:t>
            </w:r>
          </w:p>
        </w:tc>
        <w:tc>
          <w:tcPr>
            <w:tcW w:w="7087" w:type="dxa"/>
          </w:tcPr>
          <w:p w:rsidR="00AF7FA2" w:rsidRPr="00021CB2" w:rsidRDefault="00AF7FA2" w:rsidP="00CE0EC5">
            <w:pPr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проведение </w:t>
            </w:r>
            <w:proofErr w:type="spellStart"/>
            <w:r w:rsidRPr="00021CB2">
              <w:rPr>
                <w:rFonts w:ascii="Times New Roman" w:eastAsia="Times New Roman" w:hAnsi="Times New Roman"/>
                <w:lang w:eastAsia="ru-RU"/>
              </w:rPr>
              <w:t>эхокардиографии</w:t>
            </w:r>
            <w:proofErr w:type="spellEnd"/>
          </w:p>
        </w:tc>
        <w:tc>
          <w:tcPr>
            <w:tcW w:w="1666" w:type="dxa"/>
            <w:vAlign w:val="center"/>
          </w:tcPr>
          <w:p w:rsidR="00AF7FA2" w:rsidRPr="00021CB2" w:rsidRDefault="00BF481B" w:rsidP="00CE0EC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</w:t>
            </w:r>
            <w:r w:rsidR="00920955">
              <w:rPr>
                <w:rFonts w:ascii="Times New Roman" w:eastAsia="Times New Roman" w:hAnsi="Times New Roman"/>
                <w:lang w:eastAsia="ru-RU"/>
              </w:rPr>
              <w:t> </w:t>
            </w:r>
            <w:r w:rsidRPr="00021CB2">
              <w:rPr>
                <w:rFonts w:ascii="Times New Roman" w:eastAsia="Times New Roman" w:hAnsi="Times New Roman"/>
                <w:lang w:eastAsia="ru-RU"/>
              </w:rPr>
              <w:t>065,91</w:t>
            </w:r>
          </w:p>
        </w:tc>
      </w:tr>
      <w:tr w:rsidR="00AF7FA2" w:rsidRPr="00021CB2" w:rsidTr="00DD040E">
        <w:tc>
          <w:tcPr>
            <w:tcW w:w="1668" w:type="dxa"/>
          </w:tcPr>
          <w:p w:rsidR="00AF7FA2" w:rsidRPr="00021CB2" w:rsidRDefault="00AF7FA2" w:rsidP="00CE0EC5">
            <w:pPr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за ед. объема</w:t>
            </w:r>
          </w:p>
        </w:tc>
        <w:tc>
          <w:tcPr>
            <w:tcW w:w="7087" w:type="dxa"/>
          </w:tcPr>
          <w:p w:rsidR="00AF7FA2" w:rsidRPr="00021CB2" w:rsidRDefault="00AF7FA2" w:rsidP="00CE0EC5">
            <w:pPr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проведение компьютерной томографии легких</w:t>
            </w:r>
          </w:p>
        </w:tc>
        <w:tc>
          <w:tcPr>
            <w:tcW w:w="1666" w:type="dxa"/>
            <w:vAlign w:val="center"/>
          </w:tcPr>
          <w:p w:rsidR="00AF7FA2" w:rsidRPr="00021CB2" w:rsidRDefault="00BF481B" w:rsidP="00CE0EC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1</w:t>
            </w:r>
            <w:r w:rsidR="00920955">
              <w:rPr>
                <w:rFonts w:ascii="Times New Roman" w:eastAsia="Times New Roman" w:hAnsi="Times New Roman"/>
                <w:lang w:eastAsia="ru-RU"/>
              </w:rPr>
              <w:t> </w:t>
            </w:r>
            <w:r w:rsidRPr="00021CB2">
              <w:rPr>
                <w:rFonts w:ascii="Times New Roman" w:eastAsia="Times New Roman" w:hAnsi="Times New Roman"/>
                <w:lang w:eastAsia="ru-RU"/>
              </w:rPr>
              <w:t>188,50</w:t>
            </w:r>
          </w:p>
        </w:tc>
      </w:tr>
      <w:tr w:rsidR="00AF7FA2" w:rsidRPr="00021CB2" w:rsidTr="00DD040E">
        <w:tc>
          <w:tcPr>
            <w:tcW w:w="1668" w:type="dxa"/>
          </w:tcPr>
          <w:p w:rsidR="00AF7FA2" w:rsidRPr="00021CB2" w:rsidRDefault="00AF7FA2" w:rsidP="00CE0EC5">
            <w:pPr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за ед. объема</w:t>
            </w:r>
          </w:p>
        </w:tc>
        <w:tc>
          <w:tcPr>
            <w:tcW w:w="7087" w:type="dxa"/>
          </w:tcPr>
          <w:p w:rsidR="00AF7FA2" w:rsidRPr="00021CB2" w:rsidRDefault="00AF7FA2" w:rsidP="00CE0EC5">
            <w:pPr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 xml:space="preserve">проведение дуплексного сканирования вен нижних конечностей </w:t>
            </w:r>
          </w:p>
        </w:tc>
        <w:tc>
          <w:tcPr>
            <w:tcW w:w="1666" w:type="dxa"/>
            <w:vAlign w:val="center"/>
          </w:tcPr>
          <w:p w:rsidR="00AF7FA2" w:rsidRPr="00021CB2" w:rsidRDefault="00BF481B" w:rsidP="00CE0EC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lang w:eastAsia="ru-RU"/>
              </w:rPr>
              <w:t>372,76</w:t>
            </w:r>
          </w:p>
        </w:tc>
      </w:tr>
    </w:tbl>
    <w:p w:rsidR="00E82E7C" w:rsidRPr="00021CB2" w:rsidRDefault="00E82E7C" w:rsidP="009255E0">
      <w:pPr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F26357" w:rsidRPr="00021CB2" w:rsidRDefault="00F26357" w:rsidP="009255E0">
      <w:pPr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F26357" w:rsidRPr="00021CB2" w:rsidRDefault="00F26357" w:rsidP="009255E0">
      <w:pPr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F26357" w:rsidRPr="00021CB2" w:rsidRDefault="00F26357" w:rsidP="009255E0">
      <w:pPr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9255E0" w:rsidRPr="00021CB2" w:rsidRDefault="009255E0" w:rsidP="00FF5529">
      <w:pPr>
        <w:spacing w:after="120" w:line="240" w:lineRule="auto"/>
        <w:ind w:firstLine="851"/>
        <w:jc w:val="right"/>
        <w:rPr>
          <w:rFonts w:ascii="Times New Roman" w:hAnsi="Times New Roman"/>
          <w:b/>
          <w:sz w:val="26"/>
          <w:szCs w:val="26"/>
        </w:rPr>
      </w:pPr>
      <w:r w:rsidRPr="00021CB2">
        <w:rPr>
          <w:rFonts w:ascii="Times New Roman" w:hAnsi="Times New Roman"/>
          <w:b/>
          <w:sz w:val="26"/>
          <w:szCs w:val="26"/>
        </w:rPr>
        <w:lastRenderedPageBreak/>
        <w:t xml:space="preserve">Таблица </w:t>
      </w:r>
      <w:r w:rsidR="009A1325" w:rsidRPr="00021CB2">
        <w:rPr>
          <w:rFonts w:ascii="Times New Roman" w:hAnsi="Times New Roman"/>
          <w:b/>
          <w:sz w:val="26"/>
          <w:szCs w:val="26"/>
        </w:rPr>
        <w:t>6</w:t>
      </w:r>
    </w:p>
    <w:p w:rsidR="009255E0" w:rsidRPr="00021CB2" w:rsidRDefault="009255E0" w:rsidP="009255E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021CB2">
        <w:rPr>
          <w:rFonts w:ascii="Times New Roman" w:hAnsi="Times New Roman"/>
          <w:b/>
          <w:bCs/>
          <w:sz w:val="26"/>
          <w:szCs w:val="26"/>
        </w:rPr>
        <w:t xml:space="preserve">Тарифы диспансеризации пребывающих в стационарных учреждениях детей-сирот и детей, находящихся в трудной жизненной ситуации  </w:t>
      </w:r>
      <w:r w:rsidRPr="00021CB2">
        <w:rPr>
          <w:rFonts w:ascii="Times New Roman" w:hAnsi="Times New Roman"/>
          <w:bCs/>
          <w:sz w:val="26"/>
          <w:szCs w:val="26"/>
        </w:rPr>
        <w:t>(руб.)</w:t>
      </w:r>
    </w:p>
    <w:p w:rsidR="009255E0" w:rsidRPr="00021CB2" w:rsidRDefault="009255E0" w:rsidP="009255E0">
      <w:pPr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1418"/>
        <w:gridCol w:w="4394"/>
        <w:gridCol w:w="4394"/>
      </w:tblGrid>
      <w:tr w:rsidR="009255E0" w:rsidRPr="00021CB2" w:rsidTr="00E82E7C">
        <w:trPr>
          <w:trHeight w:val="4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021CB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21CB2">
              <w:rPr>
                <w:rFonts w:ascii="Times New Roman" w:hAnsi="Times New Roman"/>
                <w:b/>
              </w:rPr>
              <w:t>Пол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55E0" w:rsidRPr="00021CB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21CB2">
              <w:rPr>
                <w:rFonts w:ascii="Times New Roman" w:hAnsi="Times New Roman"/>
                <w:b/>
              </w:rPr>
              <w:t>Возраст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021CB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>Стоимость, руб.</w:t>
            </w:r>
          </w:p>
        </w:tc>
      </w:tr>
      <w:tr w:rsidR="009255E0" w:rsidRPr="00021CB2" w:rsidTr="00E82E7C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021CB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21CB2">
              <w:rPr>
                <w:rFonts w:ascii="Times New Roman" w:hAnsi="Times New Roman"/>
                <w:b/>
              </w:rPr>
              <w:t>М/Ж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55E0" w:rsidRPr="00021CB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0-17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021CB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  <w:color w:val="000000"/>
              </w:rPr>
              <w:t>5</w:t>
            </w:r>
            <w:r w:rsidR="00114881" w:rsidRPr="00021CB2">
              <w:rPr>
                <w:rFonts w:ascii="Times New Roman" w:hAnsi="Times New Roman"/>
                <w:color w:val="000000"/>
              </w:rPr>
              <w:t> 426,05</w:t>
            </w:r>
          </w:p>
        </w:tc>
      </w:tr>
    </w:tbl>
    <w:p w:rsidR="009255E0" w:rsidRPr="00021CB2" w:rsidRDefault="009255E0" w:rsidP="009255E0">
      <w:pPr>
        <w:spacing w:after="0" w:line="240" w:lineRule="auto"/>
        <w:rPr>
          <w:rFonts w:ascii="Times New Roman" w:hAnsi="Times New Roman"/>
        </w:rPr>
      </w:pPr>
    </w:p>
    <w:p w:rsidR="009255E0" w:rsidRPr="00021CB2" w:rsidRDefault="009255E0" w:rsidP="009255E0">
      <w:pPr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9255E0" w:rsidRPr="00021CB2" w:rsidRDefault="009255E0" w:rsidP="00FF5529">
      <w:pPr>
        <w:spacing w:after="120" w:line="240" w:lineRule="auto"/>
        <w:ind w:firstLine="851"/>
        <w:jc w:val="right"/>
        <w:rPr>
          <w:rFonts w:ascii="Times New Roman" w:hAnsi="Times New Roman"/>
          <w:b/>
          <w:sz w:val="26"/>
          <w:szCs w:val="26"/>
        </w:rPr>
      </w:pPr>
      <w:r w:rsidRPr="00021CB2">
        <w:rPr>
          <w:rFonts w:ascii="Times New Roman" w:hAnsi="Times New Roman"/>
          <w:b/>
          <w:sz w:val="26"/>
          <w:szCs w:val="26"/>
        </w:rPr>
        <w:t xml:space="preserve">Таблица </w:t>
      </w:r>
      <w:r w:rsidR="009A1325" w:rsidRPr="00021CB2">
        <w:rPr>
          <w:rFonts w:ascii="Times New Roman" w:hAnsi="Times New Roman"/>
          <w:b/>
          <w:sz w:val="26"/>
          <w:szCs w:val="26"/>
        </w:rPr>
        <w:t>7</w:t>
      </w:r>
    </w:p>
    <w:p w:rsidR="009255E0" w:rsidRPr="00021CB2" w:rsidRDefault="009255E0" w:rsidP="009255E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021CB2">
        <w:rPr>
          <w:rFonts w:ascii="Times New Roman" w:hAnsi="Times New Roman"/>
          <w:b/>
          <w:bCs/>
          <w:sz w:val="26"/>
          <w:szCs w:val="26"/>
        </w:rPr>
        <w:t>Тарифы по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 (руб.)</w:t>
      </w:r>
    </w:p>
    <w:p w:rsidR="009255E0" w:rsidRPr="00021CB2" w:rsidRDefault="009255E0" w:rsidP="009255E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1418"/>
        <w:gridCol w:w="4394"/>
        <w:gridCol w:w="4394"/>
      </w:tblGrid>
      <w:tr w:rsidR="009255E0" w:rsidRPr="00021CB2" w:rsidTr="00CE65C1">
        <w:trPr>
          <w:trHeight w:val="4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021CB2" w:rsidRDefault="009255E0" w:rsidP="00CE65C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21CB2">
              <w:rPr>
                <w:rFonts w:ascii="Times New Roman" w:hAnsi="Times New Roman"/>
                <w:b/>
              </w:rPr>
              <w:t>Пол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55E0" w:rsidRPr="00021CB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21CB2">
              <w:rPr>
                <w:rFonts w:ascii="Times New Roman" w:hAnsi="Times New Roman"/>
                <w:b/>
              </w:rPr>
              <w:t>Возраст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021CB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>Стоимость, руб.</w:t>
            </w:r>
          </w:p>
        </w:tc>
      </w:tr>
      <w:tr w:rsidR="009255E0" w:rsidRPr="00021CB2" w:rsidTr="00CE65C1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021CB2" w:rsidRDefault="009255E0" w:rsidP="00CE65C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21CB2">
              <w:rPr>
                <w:rFonts w:ascii="Times New Roman" w:hAnsi="Times New Roman"/>
                <w:b/>
              </w:rPr>
              <w:t>М/Ж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55E0" w:rsidRPr="00021CB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21CB2">
              <w:rPr>
                <w:rFonts w:ascii="Times New Roman" w:hAnsi="Times New Roman"/>
              </w:rPr>
              <w:t>0-17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55E0" w:rsidRPr="00021CB2" w:rsidRDefault="00114881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5 426</w:t>
            </w:r>
            <w:r w:rsidR="009255E0" w:rsidRPr="00021CB2">
              <w:rPr>
                <w:rFonts w:ascii="Times New Roman" w:hAnsi="Times New Roman"/>
                <w:color w:val="000000"/>
              </w:rPr>
              <w:t>,</w:t>
            </w:r>
            <w:r w:rsidRPr="00021CB2">
              <w:rPr>
                <w:rFonts w:ascii="Times New Roman" w:hAnsi="Times New Roman"/>
                <w:color w:val="000000"/>
              </w:rPr>
              <w:t>05</w:t>
            </w:r>
          </w:p>
        </w:tc>
      </w:tr>
    </w:tbl>
    <w:p w:rsidR="009255E0" w:rsidRPr="00021CB2" w:rsidRDefault="009255E0" w:rsidP="00FF5529">
      <w:pPr>
        <w:spacing w:before="120" w:after="0" w:line="240" w:lineRule="auto"/>
        <w:ind w:firstLine="851"/>
        <w:jc w:val="right"/>
        <w:rPr>
          <w:rFonts w:ascii="Times New Roman" w:hAnsi="Times New Roman"/>
          <w:b/>
          <w:sz w:val="26"/>
          <w:szCs w:val="26"/>
        </w:rPr>
      </w:pPr>
      <w:r w:rsidRPr="00021CB2">
        <w:rPr>
          <w:rFonts w:ascii="Times New Roman" w:hAnsi="Times New Roman"/>
          <w:b/>
          <w:sz w:val="26"/>
          <w:szCs w:val="26"/>
        </w:rPr>
        <w:t xml:space="preserve">Таблица </w:t>
      </w:r>
      <w:r w:rsidR="009A1325" w:rsidRPr="00021CB2">
        <w:rPr>
          <w:rFonts w:ascii="Times New Roman" w:hAnsi="Times New Roman"/>
          <w:b/>
          <w:sz w:val="26"/>
          <w:szCs w:val="26"/>
        </w:rPr>
        <w:t>8</w:t>
      </w:r>
    </w:p>
    <w:p w:rsidR="009255E0" w:rsidRPr="00021CB2" w:rsidRDefault="009255E0" w:rsidP="009255E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021CB2">
        <w:rPr>
          <w:rFonts w:ascii="Times New Roman" w:hAnsi="Times New Roman"/>
          <w:b/>
          <w:bCs/>
          <w:sz w:val="26"/>
          <w:szCs w:val="26"/>
        </w:rPr>
        <w:t xml:space="preserve">Тарифы на медицинскую услугу: «медицинское обследование </w:t>
      </w:r>
      <w:r w:rsidRPr="00021CB2">
        <w:rPr>
          <w:rFonts w:ascii="Times New Roman" w:hAnsi="Times New Roman"/>
          <w:b/>
          <w:sz w:val="26"/>
          <w:szCs w:val="26"/>
        </w:rPr>
        <w:t>детей-сирот и детей, оставшихся без попечения</w:t>
      </w:r>
      <w:r w:rsidRPr="00021CB2">
        <w:rPr>
          <w:rFonts w:ascii="Times New Roman" w:hAnsi="Times New Roman"/>
          <w:b/>
          <w:bCs/>
          <w:sz w:val="26"/>
          <w:szCs w:val="26"/>
        </w:rPr>
        <w:t xml:space="preserve"> родителей, </w:t>
      </w:r>
      <w:r w:rsidRPr="00021CB2">
        <w:rPr>
          <w:rFonts w:ascii="Times New Roman" w:hAnsi="Times New Roman"/>
          <w:b/>
          <w:sz w:val="26"/>
          <w:szCs w:val="26"/>
        </w:rPr>
        <w:t xml:space="preserve">помещаемых под надзор </w:t>
      </w:r>
      <w:r w:rsidRPr="00021CB2">
        <w:rPr>
          <w:rFonts w:ascii="Times New Roman" w:hAnsi="Times New Roman"/>
          <w:b/>
          <w:bCs/>
          <w:sz w:val="26"/>
          <w:szCs w:val="26"/>
        </w:rPr>
        <w:t>в организацию для детей-сирот и детей, оставшихся без попечения родителей» (руб.)</w:t>
      </w:r>
    </w:p>
    <w:p w:rsidR="009255E0" w:rsidRPr="00021CB2" w:rsidRDefault="009255E0" w:rsidP="009255E0">
      <w:pPr>
        <w:spacing w:after="0" w:line="240" w:lineRule="auto"/>
        <w:rPr>
          <w:rFonts w:ascii="Times New Roman" w:hAnsi="Times New Roman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1418"/>
        <w:gridCol w:w="4394"/>
        <w:gridCol w:w="4394"/>
      </w:tblGrid>
      <w:tr w:rsidR="009255E0" w:rsidRPr="00021CB2" w:rsidTr="00CE65C1">
        <w:trPr>
          <w:trHeight w:val="4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021CB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21CB2">
              <w:rPr>
                <w:rFonts w:ascii="Times New Roman" w:hAnsi="Times New Roman"/>
                <w:b/>
              </w:rPr>
              <w:t>Пол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55E0" w:rsidRPr="00021CB2" w:rsidRDefault="009255E0" w:rsidP="00CE65C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21CB2">
              <w:rPr>
                <w:rFonts w:ascii="Times New Roman" w:hAnsi="Times New Roman"/>
                <w:b/>
              </w:rPr>
              <w:t>от 0 до 4 лет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021CB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21CB2">
              <w:rPr>
                <w:rFonts w:ascii="Times New Roman" w:hAnsi="Times New Roman"/>
                <w:b/>
              </w:rPr>
              <w:t>от 5 до 17 лет</w:t>
            </w:r>
          </w:p>
        </w:tc>
      </w:tr>
      <w:tr w:rsidR="00114881" w:rsidRPr="00021CB2" w:rsidTr="00C5286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4881" w:rsidRPr="00021CB2" w:rsidRDefault="00114881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21CB2"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14881" w:rsidRPr="00021CB2" w:rsidRDefault="00114881" w:rsidP="001148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7 829,15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4881" w:rsidRPr="00021CB2" w:rsidRDefault="00114881" w:rsidP="001148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7 700,42</w:t>
            </w:r>
          </w:p>
        </w:tc>
      </w:tr>
      <w:tr w:rsidR="00114881" w:rsidRPr="00021CB2" w:rsidTr="00C5286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4881" w:rsidRPr="00021CB2" w:rsidRDefault="00114881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21CB2">
              <w:rPr>
                <w:rFonts w:ascii="Times New Roman" w:hAnsi="Times New Roman"/>
                <w:b/>
              </w:rPr>
              <w:t>Ж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14881" w:rsidRPr="00021CB2" w:rsidRDefault="00114881" w:rsidP="001148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8 326,61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4881" w:rsidRPr="00021CB2" w:rsidRDefault="00114881" w:rsidP="001148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8 020,55</w:t>
            </w:r>
          </w:p>
        </w:tc>
      </w:tr>
    </w:tbl>
    <w:p w:rsidR="009255E0" w:rsidRPr="00021CB2" w:rsidRDefault="009255E0" w:rsidP="009255E0">
      <w:pPr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9255E0" w:rsidRPr="00021CB2" w:rsidRDefault="009255E0" w:rsidP="00FF5529">
      <w:pPr>
        <w:spacing w:after="120" w:line="240" w:lineRule="auto"/>
        <w:ind w:firstLine="851"/>
        <w:jc w:val="right"/>
        <w:rPr>
          <w:rFonts w:ascii="Times New Roman" w:hAnsi="Times New Roman"/>
          <w:b/>
          <w:sz w:val="26"/>
          <w:szCs w:val="26"/>
        </w:rPr>
      </w:pPr>
      <w:r w:rsidRPr="00021CB2">
        <w:rPr>
          <w:rFonts w:ascii="Times New Roman" w:hAnsi="Times New Roman"/>
          <w:b/>
          <w:sz w:val="26"/>
          <w:szCs w:val="26"/>
        </w:rPr>
        <w:t xml:space="preserve">Таблица </w:t>
      </w:r>
      <w:r w:rsidR="009A1325" w:rsidRPr="00021CB2">
        <w:rPr>
          <w:rFonts w:ascii="Times New Roman" w:hAnsi="Times New Roman"/>
          <w:b/>
          <w:sz w:val="26"/>
          <w:szCs w:val="26"/>
        </w:rPr>
        <w:t>9</w:t>
      </w:r>
    </w:p>
    <w:p w:rsidR="009255E0" w:rsidRPr="00021CB2" w:rsidRDefault="009255E0" w:rsidP="009255E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021CB2">
        <w:rPr>
          <w:rFonts w:ascii="Times New Roman" w:hAnsi="Times New Roman"/>
          <w:b/>
          <w:bCs/>
          <w:sz w:val="26"/>
          <w:szCs w:val="26"/>
        </w:rPr>
        <w:t>Тарифы профилактических медицинских осмотров несовершеннолетних</w:t>
      </w:r>
    </w:p>
    <w:p w:rsidR="009255E0" w:rsidRPr="00021CB2" w:rsidRDefault="009255E0" w:rsidP="009255E0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9255E0" w:rsidRPr="00021CB2" w:rsidRDefault="009255E0" w:rsidP="009255E0">
      <w:pPr>
        <w:spacing w:after="0" w:line="240" w:lineRule="auto"/>
        <w:rPr>
          <w:rFonts w:ascii="Times New Roman" w:hAnsi="Times New Roman"/>
          <w:b/>
        </w:rPr>
      </w:pPr>
      <w:r w:rsidRPr="00021CB2">
        <w:rPr>
          <w:rFonts w:ascii="Times New Roman" w:hAnsi="Times New Roman"/>
          <w:b/>
        </w:rPr>
        <w:t xml:space="preserve">Базовый норматив финансовых затрат на оплату медицинской помощи, </w:t>
      </w:r>
    </w:p>
    <w:p w:rsidR="009255E0" w:rsidRPr="00021CB2" w:rsidRDefault="009255E0" w:rsidP="009255E0">
      <w:pPr>
        <w:spacing w:after="0" w:line="240" w:lineRule="auto"/>
        <w:rPr>
          <w:rFonts w:ascii="Times New Roman" w:hAnsi="Times New Roman"/>
          <w:b/>
        </w:rPr>
      </w:pPr>
      <w:r w:rsidRPr="00021CB2">
        <w:rPr>
          <w:rFonts w:ascii="Times New Roman" w:hAnsi="Times New Roman"/>
          <w:b/>
        </w:rPr>
        <w:t xml:space="preserve">оплачиваемый за единицу объема её оказания                                                                                 </w:t>
      </w:r>
      <w:r w:rsidR="00966BC2" w:rsidRPr="00021CB2">
        <w:rPr>
          <w:rFonts w:ascii="Times New Roman" w:hAnsi="Times New Roman"/>
          <w:b/>
        </w:rPr>
        <w:t>2 051,5</w:t>
      </w:r>
      <w:r w:rsidRPr="00021CB2">
        <w:rPr>
          <w:rFonts w:ascii="Times New Roman" w:hAnsi="Times New Roman"/>
          <w:b/>
        </w:rPr>
        <w:t>руб.</w:t>
      </w:r>
    </w:p>
    <w:tbl>
      <w:tblPr>
        <w:tblW w:w="102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34"/>
        <w:gridCol w:w="1417"/>
        <w:gridCol w:w="1985"/>
        <w:gridCol w:w="1559"/>
        <w:gridCol w:w="2126"/>
      </w:tblGrid>
      <w:tr w:rsidR="009255E0" w:rsidRPr="00021CB2" w:rsidTr="00784BC3">
        <w:trPr>
          <w:trHeight w:val="375"/>
          <w:tblHeader/>
        </w:trPr>
        <w:tc>
          <w:tcPr>
            <w:tcW w:w="3134" w:type="dxa"/>
            <w:vMerge w:val="restart"/>
            <w:shd w:val="clear" w:color="000000" w:fill="FFFFFF"/>
            <w:vAlign w:val="center"/>
            <w:hideMark/>
          </w:tcPr>
          <w:p w:rsidR="009255E0" w:rsidRPr="00021CB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>Возраст</w:t>
            </w:r>
          </w:p>
        </w:tc>
        <w:tc>
          <w:tcPr>
            <w:tcW w:w="7087" w:type="dxa"/>
            <w:gridSpan w:val="4"/>
            <w:shd w:val="clear" w:color="auto" w:fill="auto"/>
            <w:vAlign w:val="center"/>
            <w:hideMark/>
          </w:tcPr>
          <w:p w:rsidR="009255E0" w:rsidRPr="00021CB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>Пол</w:t>
            </w:r>
          </w:p>
        </w:tc>
      </w:tr>
      <w:tr w:rsidR="009255E0" w:rsidRPr="00021CB2" w:rsidTr="00784BC3">
        <w:trPr>
          <w:trHeight w:val="360"/>
          <w:tblHeader/>
        </w:trPr>
        <w:tc>
          <w:tcPr>
            <w:tcW w:w="3134" w:type="dxa"/>
            <w:vMerge/>
            <w:vAlign w:val="center"/>
            <w:hideMark/>
          </w:tcPr>
          <w:p w:rsidR="009255E0" w:rsidRPr="00021CB2" w:rsidRDefault="009255E0" w:rsidP="009255E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402" w:type="dxa"/>
            <w:gridSpan w:val="2"/>
            <w:shd w:val="clear" w:color="000000" w:fill="FFFFFF"/>
            <w:vAlign w:val="center"/>
            <w:hideMark/>
          </w:tcPr>
          <w:p w:rsidR="009255E0" w:rsidRPr="00021CB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>М</w:t>
            </w:r>
          </w:p>
        </w:tc>
        <w:tc>
          <w:tcPr>
            <w:tcW w:w="3685" w:type="dxa"/>
            <w:gridSpan w:val="2"/>
            <w:shd w:val="clear" w:color="000000" w:fill="FFFFFF"/>
            <w:vAlign w:val="center"/>
            <w:hideMark/>
          </w:tcPr>
          <w:p w:rsidR="009255E0" w:rsidRPr="00021CB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>Ж</w:t>
            </w:r>
          </w:p>
        </w:tc>
      </w:tr>
      <w:tr w:rsidR="009255E0" w:rsidRPr="00021CB2" w:rsidTr="00784BC3">
        <w:trPr>
          <w:trHeight w:val="1275"/>
          <w:tblHeader/>
        </w:trPr>
        <w:tc>
          <w:tcPr>
            <w:tcW w:w="3134" w:type="dxa"/>
            <w:vMerge/>
            <w:vAlign w:val="center"/>
            <w:hideMark/>
          </w:tcPr>
          <w:p w:rsidR="009255E0" w:rsidRPr="00021CB2" w:rsidRDefault="009255E0" w:rsidP="009255E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9255E0" w:rsidRPr="00021CB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>Тариф, руб.</w:t>
            </w: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9255E0" w:rsidRPr="00021CB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>Коэффициенты, применяемые для определения стоимости единицы объема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9255E0" w:rsidRPr="00021CB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>Тариф, руб.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9255E0" w:rsidRPr="00021CB2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>Коэффициенты, применяемые для определения стоимости единицы объема</w:t>
            </w:r>
          </w:p>
        </w:tc>
      </w:tr>
      <w:tr w:rsidR="00407505" w:rsidRPr="00021CB2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407505" w:rsidRPr="00021CB2" w:rsidRDefault="00407505" w:rsidP="00CE43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>Новорожденный*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07505" w:rsidRPr="00021CB2" w:rsidRDefault="00786019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302,98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407505" w:rsidRPr="00021CB2" w:rsidRDefault="00F1146F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0,148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407505" w:rsidRPr="00021CB2" w:rsidRDefault="00786019" w:rsidP="004075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302,98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407505" w:rsidRPr="00021CB2" w:rsidRDefault="00F1146F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0,148</w:t>
            </w:r>
          </w:p>
        </w:tc>
      </w:tr>
      <w:tr w:rsidR="00114881" w:rsidRPr="00021CB2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114881" w:rsidRPr="00021CB2" w:rsidRDefault="00114881" w:rsidP="00CE43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>Новорожденный**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114881" w:rsidRPr="00021CB2" w:rsidRDefault="00786019" w:rsidP="001148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800,76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114881" w:rsidRPr="00021CB2" w:rsidRDefault="00F1146F" w:rsidP="001148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0,390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114881" w:rsidRPr="00021CB2" w:rsidRDefault="00786019" w:rsidP="001148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800,76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114881" w:rsidRPr="00021CB2" w:rsidRDefault="00F1146F" w:rsidP="001148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0,390</w:t>
            </w:r>
          </w:p>
        </w:tc>
      </w:tr>
      <w:tr w:rsidR="00786019" w:rsidRPr="00021CB2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786019" w:rsidRPr="00021CB2" w:rsidRDefault="00786019" w:rsidP="00CE43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>1 месяц*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786019" w:rsidRPr="00021CB2" w:rsidRDefault="00786019" w:rsidP="001148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4115,57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786019" w:rsidRPr="00021CB2" w:rsidRDefault="00F1146F" w:rsidP="001148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2,006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786019" w:rsidRPr="00021CB2" w:rsidRDefault="00786019" w:rsidP="00786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4115,57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786019" w:rsidRPr="00021CB2" w:rsidRDefault="00F1146F" w:rsidP="001148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2,006</w:t>
            </w:r>
          </w:p>
        </w:tc>
      </w:tr>
      <w:tr w:rsidR="00786019" w:rsidRPr="00021CB2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786019" w:rsidRPr="00021CB2" w:rsidRDefault="00786019" w:rsidP="00CE43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>1 месяц**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786019" w:rsidRPr="00021CB2" w:rsidRDefault="00786019" w:rsidP="001148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4266,35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786019" w:rsidRPr="00021CB2" w:rsidRDefault="00F1146F" w:rsidP="001148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2,080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786019" w:rsidRPr="00021CB2" w:rsidRDefault="00786019" w:rsidP="00786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4266,35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786019" w:rsidRPr="00021CB2" w:rsidRDefault="00F1146F" w:rsidP="001148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2,080</w:t>
            </w:r>
          </w:p>
        </w:tc>
      </w:tr>
      <w:tr w:rsidR="00786019" w:rsidRPr="00021CB2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786019" w:rsidRPr="00021CB2" w:rsidRDefault="00786019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>2 месяца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786019" w:rsidRPr="00021CB2" w:rsidRDefault="00786019" w:rsidP="007860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1065,9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786019" w:rsidRPr="00021CB2" w:rsidRDefault="00F1146F" w:rsidP="001148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0,520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786019" w:rsidRPr="00021CB2" w:rsidRDefault="00786019" w:rsidP="001148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1065,9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786019" w:rsidRPr="00021CB2" w:rsidRDefault="00F1146F" w:rsidP="001148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0,520</w:t>
            </w:r>
          </w:p>
        </w:tc>
      </w:tr>
      <w:tr w:rsidR="00D762D7" w:rsidRPr="00021CB2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D762D7" w:rsidRPr="00021CB2" w:rsidRDefault="00D762D7" w:rsidP="00CE43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>3 месяца*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710,85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</w:t>
            </w:r>
            <w:r w:rsidR="008D675D" w:rsidRPr="00021CB2">
              <w:rPr>
                <w:rFonts w:ascii="Times New Roman" w:hAnsi="Times New Roman"/>
                <w:color w:val="000000"/>
                <w:lang w:val="en-US"/>
              </w:rPr>
              <w:t>34</w:t>
            </w:r>
            <w:r w:rsidR="006E0906" w:rsidRPr="00021CB2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710,85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</w:t>
            </w:r>
            <w:r w:rsidR="008D675D" w:rsidRPr="00021CB2">
              <w:rPr>
                <w:rFonts w:ascii="Times New Roman" w:hAnsi="Times New Roman"/>
                <w:color w:val="000000"/>
                <w:lang w:val="en-US"/>
              </w:rPr>
              <w:t>34</w:t>
            </w:r>
            <w:r w:rsidR="006E0906" w:rsidRPr="00021CB2">
              <w:rPr>
                <w:rFonts w:ascii="Times New Roman" w:hAnsi="Times New Roman"/>
                <w:color w:val="000000"/>
              </w:rPr>
              <w:t>7</w:t>
            </w:r>
          </w:p>
        </w:tc>
      </w:tr>
      <w:tr w:rsidR="00D762D7" w:rsidRPr="00021CB2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D762D7" w:rsidRPr="00021CB2" w:rsidRDefault="00D762D7" w:rsidP="00CE43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>3 месяца**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861,63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021CB2">
              <w:rPr>
                <w:rFonts w:ascii="Times New Roman" w:hAnsi="Times New Roman"/>
                <w:color w:val="000000"/>
              </w:rPr>
              <w:t>0,</w:t>
            </w:r>
            <w:r w:rsidR="008D675D" w:rsidRPr="00021CB2">
              <w:rPr>
                <w:rFonts w:ascii="Times New Roman" w:hAnsi="Times New Roman"/>
                <w:color w:val="000000"/>
                <w:lang w:val="en-US"/>
              </w:rPr>
              <w:t>420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861,63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021CB2">
              <w:rPr>
                <w:rFonts w:ascii="Times New Roman" w:hAnsi="Times New Roman"/>
                <w:color w:val="000000"/>
              </w:rPr>
              <w:t>0,</w:t>
            </w:r>
            <w:r w:rsidR="008D675D" w:rsidRPr="00021CB2">
              <w:rPr>
                <w:rFonts w:ascii="Times New Roman" w:hAnsi="Times New Roman"/>
                <w:color w:val="000000"/>
                <w:lang w:val="en-US"/>
              </w:rPr>
              <w:t>420</w:t>
            </w:r>
          </w:p>
        </w:tc>
      </w:tr>
      <w:tr w:rsidR="00D762D7" w:rsidRPr="00021CB2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D762D7" w:rsidRPr="00021CB2" w:rsidRDefault="00D762D7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>4 месяца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302,98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021CB2">
              <w:rPr>
                <w:rFonts w:ascii="Times New Roman" w:hAnsi="Times New Roman"/>
                <w:color w:val="000000"/>
              </w:rPr>
              <w:t>0,</w:t>
            </w:r>
            <w:r w:rsidR="008D675D" w:rsidRPr="00021CB2">
              <w:rPr>
                <w:rFonts w:ascii="Times New Roman" w:hAnsi="Times New Roman"/>
                <w:color w:val="000000"/>
                <w:lang w:val="en-US"/>
              </w:rPr>
              <w:t>148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302,98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021CB2">
              <w:rPr>
                <w:rFonts w:ascii="Times New Roman" w:hAnsi="Times New Roman"/>
                <w:color w:val="000000"/>
              </w:rPr>
              <w:t>0,1</w:t>
            </w:r>
            <w:r w:rsidR="008D675D" w:rsidRPr="00021CB2">
              <w:rPr>
                <w:rFonts w:ascii="Times New Roman" w:hAnsi="Times New Roman"/>
                <w:color w:val="000000"/>
                <w:lang w:val="en-US"/>
              </w:rPr>
              <w:t>48</w:t>
            </w:r>
          </w:p>
        </w:tc>
      </w:tr>
      <w:tr w:rsidR="00D762D7" w:rsidRPr="00021CB2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D762D7" w:rsidRPr="00021CB2" w:rsidRDefault="00D762D7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>5 месяцев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302,98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762D7" w:rsidRPr="00021CB2" w:rsidRDefault="008D675D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</w:t>
            </w:r>
            <w:r w:rsidRPr="00021CB2">
              <w:rPr>
                <w:rFonts w:ascii="Times New Roman" w:hAnsi="Times New Roman"/>
                <w:color w:val="000000"/>
                <w:lang w:val="en-US"/>
              </w:rPr>
              <w:t>148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302,98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D762D7" w:rsidRPr="00021CB2" w:rsidRDefault="008D675D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</w:t>
            </w:r>
            <w:r w:rsidR="00257F20" w:rsidRPr="00021CB2">
              <w:rPr>
                <w:rFonts w:ascii="Times New Roman" w:hAnsi="Times New Roman"/>
                <w:color w:val="000000"/>
              </w:rPr>
              <w:t>,</w:t>
            </w:r>
            <w:r w:rsidRPr="00021CB2">
              <w:rPr>
                <w:rFonts w:ascii="Times New Roman" w:hAnsi="Times New Roman"/>
                <w:color w:val="000000"/>
              </w:rPr>
              <w:t>148</w:t>
            </w:r>
          </w:p>
        </w:tc>
      </w:tr>
      <w:tr w:rsidR="008D675D" w:rsidRPr="00021CB2" w:rsidTr="008D675D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8D675D" w:rsidRPr="00021CB2" w:rsidRDefault="008D675D" w:rsidP="007E21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lastRenderedPageBreak/>
              <w:t>6 месяцев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8D675D" w:rsidRPr="00021CB2" w:rsidRDefault="008D675D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302,98</w:t>
            </w: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8D675D" w:rsidRPr="00021CB2" w:rsidRDefault="008D675D" w:rsidP="008D67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0,148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D675D" w:rsidRPr="00021CB2" w:rsidRDefault="008D675D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302,98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8D675D" w:rsidRPr="00021CB2" w:rsidRDefault="008D675D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</w:t>
            </w:r>
            <w:r w:rsidR="00257F20" w:rsidRPr="00021CB2">
              <w:rPr>
                <w:rFonts w:ascii="Times New Roman" w:hAnsi="Times New Roman"/>
                <w:color w:val="000000"/>
              </w:rPr>
              <w:t>,</w:t>
            </w:r>
            <w:r w:rsidRPr="00021CB2">
              <w:rPr>
                <w:rFonts w:ascii="Times New Roman" w:hAnsi="Times New Roman"/>
                <w:color w:val="000000"/>
              </w:rPr>
              <w:t>148</w:t>
            </w:r>
          </w:p>
        </w:tc>
      </w:tr>
      <w:tr w:rsidR="008D675D" w:rsidRPr="00021CB2" w:rsidTr="008D675D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8D675D" w:rsidRPr="00021CB2" w:rsidRDefault="008D675D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>7 месяцев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8D675D" w:rsidRPr="00021CB2" w:rsidRDefault="008D675D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302,98</w:t>
            </w: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8D675D" w:rsidRPr="00021CB2" w:rsidRDefault="008D675D" w:rsidP="008D67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0,148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D675D" w:rsidRPr="00021CB2" w:rsidRDefault="008D675D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302,98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8D675D" w:rsidRPr="00021CB2" w:rsidRDefault="008D675D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</w:t>
            </w:r>
            <w:r w:rsidR="00257F20" w:rsidRPr="00021CB2">
              <w:rPr>
                <w:rFonts w:ascii="Times New Roman" w:hAnsi="Times New Roman"/>
                <w:color w:val="000000"/>
              </w:rPr>
              <w:t>,</w:t>
            </w:r>
            <w:r w:rsidRPr="00021CB2">
              <w:rPr>
                <w:rFonts w:ascii="Times New Roman" w:hAnsi="Times New Roman"/>
                <w:color w:val="000000"/>
              </w:rPr>
              <w:t>148</w:t>
            </w:r>
          </w:p>
        </w:tc>
      </w:tr>
      <w:tr w:rsidR="008D675D" w:rsidRPr="00021CB2" w:rsidTr="008D675D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8D675D" w:rsidRPr="00021CB2" w:rsidRDefault="008D675D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>8 месяцев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8D675D" w:rsidRPr="00021CB2" w:rsidRDefault="008D675D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302,98</w:t>
            </w: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8D675D" w:rsidRPr="00021CB2" w:rsidRDefault="008D675D" w:rsidP="008D67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0,148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D675D" w:rsidRPr="00021CB2" w:rsidRDefault="008D675D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302,98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8D675D" w:rsidRPr="00021CB2" w:rsidRDefault="008D675D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</w:t>
            </w:r>
            <w:r w:rsidR="00257F20" w:rsidRPr="00021CB2">
              <w:rPr>
                <w:rFonts w:ascii="Times New Roman" w:hAnsi="Times New Roman"/>
                <w:color w:val="000000"/>
              </w:rPr>
              <w:t>,</w:t>
            </w:r>
            <w:r w:rsidRPr="00021CB2">
              <w:rPr>
                <w:rFonts w:ascii="Times New Roman" w:hAnsi="Times New Roman"/>
                <w:color w:val="000000"/>
              </w:rPr>
              <w:t>148</w:t>
            </w:r>
          </w:p>
        </w:tc>
      </w:tr>
      <w:tr w:rsidR="008D675D" w:rsidRPr="00021CB2" w:rsidTr="008D675D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8D675D" w:rsidRPr="00021CB2" w:rsidRDefault="008D675D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>9 месяцев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8D675D" w:rsidRPr="00021CB2" w:rsidRDefault="008D675D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302,98</w:t>
            </w: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8D675D" w:rsidRPr="00021CB2" w:rsidRDefault="008D675D" w:rsidP="008D67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0,148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D675D" w:rsidRPr="00021CB2" w:rsidRDefault="008D675D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302,98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8D675D" w:rsidRPr="00021CB2" w:rsidRDefault="008D675D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</w:t>
            </w:r>
            <w:r w:rsidR="00257F20" w:rsidRPr="00021CB2">
              <w:rPr>
                <w:rFonts w:ascii="Times New Roman" w:hAnsi="Times New Roman"/>
                <w:color w:val="000000"/>
              </w:rPr>
              <w:t>,</w:t>
            </w:r>
            <w:r w:rsidRPr="00021CB2">
              <w:rPr>
                <w:rFonts w:ascii="Times New Roman" w:hAnsi="Times New Roman"/>
                <w:color w:val="000000"/>
              </w:rPr>
              <w:t>148</w:t>
            </w:r>
          </w:p>
        </w:tc>
      </w:tr>
      <w:tr w:rsidR="008D675D" w:rsidRPr="00021CB2" w:rsidTr="008D675D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8D675D" w:rsidRPr="00021CB2" w:rsidRDefault="008D675D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>10 месяцев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8D675D" w:rsidRPr="00021CB2" w:rsidRDefault="008D675D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302,98</w:t>
            </w: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8D675D" w:rsidRPr="00021CB2" w:rsidRDefault="008D675D" w:rsidP="008D67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0,148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D675D" w:rsidRPr="00021CB2" w:rsidRDefault="008D675D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302,98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8D675D" w:rsidRPr="00021CB2" w:rsidRDefault="008D675D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</w:t>
            </w:r>
            <w:r w:rsidR="00257F20" w:rsidRPr="00021CB2">
              <w:rPr>
                <w:rFonts w:ascii="Times New Roman" w:hAnsi="Times New Roman"/>
                <w:color w:val="000000"/>
              </w:rPr>
              <w:t>,</w:t>
            </w:r>
            <w:r w:rsidRPr="00021CB2">
              <w:rPr>
                <w:rFonts w:ascii="Times New Roman" w:hAnsi="Times New Roman"/>
                <w:color w:val="000000"/>
              </w:rPr>
              <w:t>148</w:t>
            </w:r>
          </w:p>
        </w:tc>
      </w:tr>
      <w:tr w:rsidR="008D675D" w:rsidRPr="00021CB2" w:rsidTr="008D675D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8D675D" w:rsidRPr="00021CB2" w:rsidRDefault="008D675D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>11 месяцев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8D675D" w:rsidRPr="00021CB2" w:rsidRDefault="008D675D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302,98</w:t>
            </w: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8D675D" w:rsidRPr="00021CB2" w:rsidRDefault="008D675D" w:rsidP="008D67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0,148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D675D" w:rsidRPr="00021CB2" w:rsidRDefault="008D675D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302,98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8D675D" w:rsidRPr="00021CB2" w:rsidRDefault="008D675D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</w:t>
            </w:r>
            <w:r w:rsidR="00257F20" w:rsidRPr="00021CB2">
              <w:rPr>
                <w:rFonts w:ascii="Times New Roman" w:hAnsi="Times New Roman"/>
                <w:color w:val="000000"/>
              </w:rPr>
              <w:t>,</w:t>
            </w:r>
            <w:r w:rsidRPr="00021CB2">
              <w:rPr>
                <w:rFonts w:ascii="Times New Roman" w:hAnsi="Times New Roman"/>
                <w:color w:val="000000"/>
              </w:rPr>
              <w:t>148</w:t>
            </w:r>
          </w:p>
        </w:tc>
      </w:tr>
      <w:tr w:rsidR="00D762D7" w:rsidRPr="00021CB2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D762D7" w:rsidRPr="00021CB2" w:rsidRDefault="00D762D7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>12 месяцев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2975,09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1,</w:t>
            </w:r>
            <w:r w:rsidR="00257F20" w:rsidRPr="00021CB2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2975,09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1,</w:t>
            </w:r>
            <w:r w:rsidR="00257F20" w:rsidRPr="00021CB2">
              <w:rPr>
                <w:rFonts w:ascii="Times New Roman" w:hAnsi="Times New Roman"/>
                <w:color w:val="000000"/>
              </w:rPr>
              <w:t>45</w:t>
            </w:r>
          </w:p>
        </w:tc>
      </w:tr>
      <w:tr w:rsidR="00D762D7" w:rsidRPr="00021CB2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D762D7" w:rsidRPr="00021CB2" w:rsidRDefault="00D762D7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>1 год 3 месяца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302,98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0,1</w:t>
            </w:r>
            <w:r w:rsidR="00257F20" w:rsidRPr="00021CB2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302,98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0,1</w:t>
            </w:r>
            <w:r w:rsidR="00257F20" w:rsidRPr="00021CB2">
              <w:rPr>
                <w:rFonts w:ascii="Times New Roman" w:hAnsi="Times New Roman"/>
                <w:color w:val="000000"/>
              </w:rPr>
              <w:t>48</w:t>
            </w:r>
          </w:p>
        </w:tc>
      </w:tr>
      <w:tr w:rsidR="00D762D7" w:rsidRPr="00021CB2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D762D7" w:rsidRPr="00021CB2" w:rsidRDefault="00D762D7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>1 год 6 месяцев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302,98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0,1</w:t>
            </w:r>
            <w:r w:rsidR="00257F20" w:rsidRPr="00021CB2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302,98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0,1</w:t>
            </w:r>
            <w:r w:rsidR="00257F20" w:rsidRPr="00021CB2">
              <w:rPr>
                <w:rFonts w:ascii="Times New Roman" w:hAnsi="Times New Roman"/>
                <w:color w:val="000000"/>
              </w:rPr>
              <w:t>48</w:t>
            </w:r>
          </w:p>
        </w:tc>
      </w:tr>
      <w:tr w:rsidR="00D762D7" w:rsidRPr="00021CB2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D762D7" w:rsidRPr="00021CB2" w:rsidRDefault="00D762D7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>2 года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785,16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0,3</w:t>
            </w:r>
            <w:r w:rsidR="00CF4A4D" w:rsidRPr="00021CB2">
              <w:rPr>
                <w:rFonts w:ascii="Times New Roman" w:hAnsi="Times New Roman"/>
                <w:color w:val="000000"/>
              </w:rPr>
              <w:t>83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785,16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0,3</w:t>
            </w:r>
            <w:r w:rsidR="00CF4A4D" w:rsidRPr="00021CB2">
              <w:rPr>
                <w:rFonts w:ascii="Times New Roman" w:hAnsi="Times New Roman"/>
                <w:color w:val="000000"/>
              </w:rPr>
              <w:t>83</w:t>
            </w:r>
          </w:p>
        </w:tc>
      </w:tr>
      <w:tr w:rsidR="00D762D7" w:rsidRPr="00021CB2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D762D7" w:rsidRPr="00021CB2" w:rsidRDefault="00D762D7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>3 года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3131,29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1,</w:t>
            </w:r>
            <w:r w:rsidR="00CF4A4D" w:rsidRPr="00021CB2">
              <w:rPr>
                <w:rFonts w:ascii="Times New Roman" w:hAnsi="Times New Roman"/>
                <w:color w:val="000000"/>
              </w:rPr>
              <w:t>526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3134,62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1,</w:t>
            </w:r>
            <w:r w:rsidR="00CF4A4D" w:rsidRPr="00021CB2">
              <w:rPr>
                <w:rFonts w:ascii="Times New Roman" w:hAnsi="Times New Roman"/>
                <w:color w:val="000000"/>
              </w:rPr>
              <w:t>528</w:t>
            </w:r>
          </w:p>
        </w:tc>
      </w:tr>
      <w:tr w:rsidR="00D762D7" w:rsidRPr="00021CB2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D762D7" w:rsidRPr="00021CB2" w:rsidRDefault="00D762D7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>4 года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785,16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0,3</w:t>
            </w:r>
            <w:r w:rsidR="00CF4A4D" w:rsidRPr="00021CB2">
              <w:rPr>
                <w:rFonts w:ascii="Times New Roman" w:hAnsi="Times New Roman"/>
                <w:color w:val="000000"/>
              </w:rPr>
              <w:t>83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785,16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0,3</w:t>
            </w:r>
            <w:r w:rsidR="00CF4A4D" w:rsidRPr="00021CB2">
              <w:rPr>
                <w:rFonts w:ascii="Times New Roman" w:hAnsi="Times New Roman"/>
                <w:color w:val="000000"/>
              </w:rPr>
              <w:t>83</w:t>
            </w:r>
          </w:p>
        </w:tc>
      </w:tr>
      <w:tr w:rsidR="00D762D7" w:rsidRPr="00021CB2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D762D7" w:rsidRPr="00021CB2" w:rsidRDefault="00D762D7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>5 лет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785,16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0,3</w:t>
            </w:r>
            <w:r w:rsidR="00CF4A4D" w:rsidRPr="00021CB2">
              <w:rPr>
                <w:rFonts w:ascii="Times New Roman" w:hAnsi="Times New Roman"/>
                <w:color w:val="000000"/>
              </w:rPr>
              <w:t>83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785,16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0,3</w:t>
            </w:r>
            <w:r w:rsidR="00CF4A4D" w:rsidRPr="00021CB2">
              <w:rPr>
                <w:rFonts w:ascii="Times New Roman" w:hAnsi="Times New Roman"/>
                <w:color w:val="000000"/>
              </w:rPr>
              <w:t>83</w:t>
            </w:r>
          </w:p>
        </w:tc>
      </w:tr>
      <w:tr w:rsidR="00D762D7" w:rsidRPr="00021CB2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D762D7" w:rsidRPr="00021CB2" w:rsidRDefault="00D762D7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>6 лет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5317,08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2,</w:t>
            </w:r>
            <w:r w:rsidR="00554C06" w:rsidRPr="00021CB2">
              <w:rPr>
                <w:rFonts w:ascii="Times New Roman" w:hAnsi="Times New Roman"/>
                <w:color w:val="000000"/>
              </w:rPr>
              <w:t>592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5320,40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2,</w:t>
            </w:r>
            <w:r w:rsidR="00554C06" w:rsidRPr="00021CB2">
              <w:rPr>
                <w:rFonts w:ascii="Times New Roman" w:hAnsi="Times New Roman"/>
                <w:color w:val="000000"/>
              </w:rPr>
              <w:t>593</w:t>
            </w:r>
          </w:p>
        </w:tc>
      </w:tr>
      <w:tr w:rsidR="00D762D7" w:rsidRPr="00021CB2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D762D7" w:rsidRPr="00021CB2" w:rsidRDefault="00D762D7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>7 лет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2467,59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762D7" w:rsidRPr="00021CB2" w:rsidRDefault="00554C06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1,203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2467,59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D762D7" w:rsidRPr="00021CB2" w:rsidRDefault="00554C06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1,203</w:t>
            </w:r>
          </w:p>
        </w:tc>
      </w:tr>
      <w:tr w:rsidR="00D762D7" w:rsidRPr="00021CB2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D762D7" w:rsidRPr="00021CB2" w:rsidRDefault="00D762D7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>8 лет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785,16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762D7" w:rsidRPr="00021CB2" w:rsidRDefault="00554C06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0,383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785,16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D762D7" w:rsidRPr="00021CB2" w:rsidRDefault="00554C06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0,383</w:t>
            </w:r>
          </w:p>
        </w:tc>
      </w:tr>
      <w:tr w:rsidR="00D762D7" w:rsidRPr="00021CB2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D762D7" w:rsidRPr="00021CB2" w:rsidRDefault="00D762D7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>9 лет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785,16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762D7" w:rsidRPr="00021CB2" w:rsidRDefault="00554C06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0,383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785,16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D762D7" w:rsidRPr="00021CB2" w:rsidRDefault="00554C06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0,383</w:t>
            </w:r>
          </w:p>
        </w:tc>
      </w:tr>
      <w:tr w:rsidR="00D762D7" w:rsidRPr="00021CB2" w:rsidTr="00791985">
        <w:trPr>
          <w:trHeight w:val="371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D762D7" w:rsidRPr="00021CB2" w:rsidRDefault="00D762D7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>10 лет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2799,44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762D7" w:rsidRPr="00021CB2" w:rsidRDefault="00554C06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1,365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2799,44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D762D7" w:rsidRPr="00021CB2" w:rsidRDefault="00554C06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1,365</w:t>
            </w:r>
          </w:p>
        </w:tc>
      </w:tr>
      <w:tr w:rsidR="00D762D7" w:rsidRPr="00021CB2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D762D7" w:rsidRPr="00021CB2" w:rsidRDefault="00D762D7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>11 лет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785,16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762D7" w:rsidRPr="00021CB2" w:rsidRDefault="00554C06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0,383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785,16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D762D7" w:rsidRPr="00021CB2" w:rsidRDefault="00554C06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0,383</w:t>
            </w:r>
          </w:p>
        </w:tc>
      </w:tr>
      <w:tr w:rsidR="00D762D7" w:rsidRPr="00021CB2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D762D7" w:rsidRPr="00021CB2" w:rsidRDefault="00D762D7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>12 лет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785,16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762D7" w:rsidRPr="00021CB2" w:rsidRDefault="00554C06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0,383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785,16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D762D7" w:rsidRPr="00021CB2" w:rsidRDefault="00554C06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0,383</w:t>
            </w:r>
          </w:p>
        </w:tc>
      </w:tr>
      <w:tr w:rsidR="00D762D7" w:rsidRPr="00021CB2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D762D7" w:rsidRPr="00021CB2" w:rsidRDefault="00D762D7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>13 лет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1117,01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762D7" w:rsidRPr="00021CB2" w:rsidRDefault="00DE7845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0,544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1117,01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D762D7" w:rsidRPr="00021CB2" w:rsidRDefault="00DE7845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0,544</w:t>
            </w:r>
          </w:p>
        </w:tc>
      </w:tr>
      <w:tr w:rsidR="00D762D7" w:rsidRPr="00021CB2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D762D7" w:rsidRPr="00021CB2" w:rsidRDefault="00D762D7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>14 лет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1117,01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762D7" w:rsidRPr="00021CB2" w:rsidRDefault="00DE7845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0,544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1120,34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D762D7" w:rsidRPr="00021CB2" w:rsidRDefault="00DE7845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0,546</w:t>
            </w:r>
          </w:p>
        </w:tc>
      </w:tr>
      <w:tr w:rsidR="00D762D7" w:rsidRPr="00021CB2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D762D7" w:rsidRPr="00021CB2" w:rsidRDefault="00D762D7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>15 лет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4937,08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762D7" w:rsidRPr="00021CB2" w:rsidRDefault="00DE7845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2,407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4940,39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D762D7" w:rsidRPr="00021CB2" w:rsidRDefault="00DE7845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2,408</w:t>
            </w:r>
          </w:p>
        </w:tc>
      </w:tr>
      <w:tr w:rsidR="00D762D7" w:rsidRPr="00021CB2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D762D7" w:rsidRPr="00021CB2" w:rsidRDefault="00D762D7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>16 лет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3794,98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762D7" w:rsidRPr="00021CB2" w:rsidRDefault="00DE7845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1,850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D762D7" w:rsidRPr="00021CB2" w:rsidRDefault="00D762D7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3798,30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D762D7" w:rsidRPr="00021CB2" w:rsidRDefault="00DE7845" w:rsidP="00714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1,851</w:t>
            </w:r>
          </w:p>
        </w:tc>
      </w:tr>
      <w:tr w:rsidR="00D762D7" w:rsidRPr="00021CB2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D762D7" w:rsidRPr="00021CB2" w:rsidRDefault="00D762D7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1CB2">
              <w:rPr>
                <w:rFonts w:ascii="Times New Roman" w:hAnsi="Times New Roman"/>
                <w:b/>
                <w:bCs/>
                <w:color w:val="000000"/>
              </w:rPr>
              <w:t>17 лет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762D7" w:rsidRPr="00021CB2" w:rsidRDefault="00791985" w:rsidP="001148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4044,95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762D7" w:rsidRPr="00021CB2" w:rsidRDefault="00DE7845" w:rsidP="001148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1,972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D762D7" w:rsidRPr="00021CB2" w:rsidRDefault="00791985" w:rsidP="001148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4048,28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D762D7" w:rsidRPr="00021CB2" w:rsidRDefault="00DE7845" w:rsidP="001148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CB2">
              <w:rPr>
                <w:rFonts w:ascii="Times New Roman" w:hAnsi="Times New Roman"/>
                <w:color w:val="000000"/>
              </w:rPr>
              <w:t>1,973</w:t>
            </w:r>
          </w:p>
        </w:tc>
      </w:tr>
    </w:tbl>
    <w:p w:rsidR="00E82E7C" w:rsidRPr="00021CB2" w:rsidRDefault="00E82E7C" w:rsidP="00E82E7C">
      <w:pPr>
        <w:spacing w:after="0" w:line="240" w:lineRule="auto"/>
        <w:ind w:left="426"/>
        <w:rPr>
          <w:rFonts w:ascii="Times New Roman" w:hAnsi="Times New Roman"/>
          <w:b/>
        </w:rPr>
      </w:pPr>
      <w:r w:rsidRPr="00021CB2">
        <w:rPr>
          <w:rFonts w:ascii="Times New Roman" w:hAnsi="Times New Roman"/>
          <w:b/>
        </w:rPr>
        <w:t>*</w:t>
      </w:r>
      <w:r w:rsidRPr="00021CB2">
        <w:rPr>
          <w:rFonts w:ascii="Times New Roman" w:hAnsi="Times New Roman"/>
        </w:rPr>
        <w:t>обязательный набор</w:t>
      </w:r>
    </w:p>
    <w:p w:rsidR="00E82E7C" w:rsidRPr="00021CB2" w:rsidRDefault="00E82E7C" w:rsidP="00E82E7C">
      <w:pPr>
        <w:spacing w:after="0" w:line="240" w:lineRule="auto"/>
        <w:ind w:left="426"/>
        <w:rPr>
          <w:rFonts w:ascii="Times New Roman" w:hAnsi="Times New Roman"/>
          <w:b/>
        </w:rPr>
      </w:pPr>
      <w:r w:rsidRPr="00021CB2">
        <w:rPr>
          <w:rFonts w:ascii="Times New Roman" w:hAnsi="Times New Roman"/>
          <w:b/>
        </w:rPr>
        <w:t xml:space="preserve">** </w:t>
      </w:r>
      <w:r w:rsidRPr="00021CB2">
        <w:rPr>
          <w:rFonts w:ascii="Times New Roman" w:hAnsi="Times New Roman"/>
        </w:rPr>
        <w:t>при наличии медицинских показаний</w:t>
      </w:r>
    </w:p>
    <w:p w:rsidR="00E82E7C" w:rsidRPr="00021CB2" w:rsidRDefault="00E82E7C" w:rsidP="00E82E7C">
      <w:pPr>
        <w:spacing w:after="0" w:line="240" w:lineRule="auto"/>
        <w:ind w:left="426"/>
        <w:rPr>
          <w:rFonts w:ascii="Times New Roman" w:hAnsi="Times New Roman"/>
        </w:rPr>
      </w:pPr>
    </w:p>
    <w:p w:rsidR="00E82E7C" w:rsidRPr="00021CB2" w:rsidRDefault="00E82E7C" w:rsidP="008D55CE">
      <w:pPr>
        <w:spacing w:after="0" w:line="240" w:lineRule="auto"/>
        <w:ind w:left="425" w:firstLine="709"/>
        <w:rPr>
          <w:rFonts w:ascii="Times New Roman" w:hAnsi="Times New Roman"/>
        </w:rPr>
      </w:pPr>
    </w:p>
    <w:p w:rsidR="00E82E7C" w:rsidRPr="006F3D1C" w:rsidRDefault="00E82E7C" w:rsidP="008D55CE">
      <w:pPr>
        <w:spacing w:after="0" w:line="240" w:lineRule="auto"/>
        <w:ind w:left="425" w:firstLine="709"/>
        <w:jc w:val="both"/>
        <w:rPr>
          <w:rFonts w:ascii="Times New Roman" w:hAnsi="Times New Roman"/>
        </w:rPr>
      </w:pPr>
      <w:r w:rsidRPr="00021CB2">
        <w:rPr>
          <w:rFonts w:ascii="Times New Roman" w:hAnsi="Times New Roman"/>
        </w:rPr>
        <w:t xml:space="preserve">В </w:t>
      </w:r>
      <w:proofErr w:type="gramStart"/>
      <w:r w:rsidRPr="00021CB2">
        <w:rPr>
          <w:rFonts w:ascii="Times New Roman" w:hAnsi="Times New Roman"/>
        </w:rPr>
        <w:t>случае</w:t>
      </w:r>
      <w:proofErr w:type="gramEnd"/>
      <w:r w:rsidRPr="00021CB2">
        <w:rPr>
          <w:rFonts w:ascii="Times New Roman" w:hAnsi="Times New Roman"/>
        </w:rPr>
        <w:t xml:space="preserve"> работы медицинской организации </w:t>
      </w:r>
      <w:r w:rsidRPr="00021CB2">
        <w:rPr>
          <w:rFonts w:ascii="Times New Roman" w:hAnsi="Times New Roman"/>
          <w:b/>
        </w:rPr>
        <w:t xml:space="preserve">в выходные </w:t>
      </w:r>
      <w:r w:rsidRPr="006F3D1C">
        <w:rPr>
          <w:rFonts w:ascii="Times New Roman" w:hAnsi="Times New Roman"/>
          <w:b/>
        </w:rPr>
        <w:t>дни</w:t>
      </w:r>
      <w:r w:rsidRPr="006F3D1C">
        <w:rPr>
          <w:rFonts w:ascii="Times New Roman" w:hAnsi="Times New Roman"/>
        </w:rPr>
        <w:t xml:space="preserve"> к тарифам на профилактические осмотры и проведение диспансеризации, применяются повышающие коэффициенты в размере </w:t>
      </w:r>
      <w:r w:rsidRPr="006F3D1C">
        <w:rPr>
          <w:rFonts w:ascii="Times New Roman" w:hAnsi="Times New Roman"/>
          <w:b/>
        </w:rPr>
        <w:t>1,</w:t>
      </w:r>
      <w:r w:rsidR="00BB0939" w:rsidRPr="006F3D1C">
        <w:rPr>
          <w:rFonts w:ascii="Times New Roman" w:hAnsi="Times New Roman"/>
          <w:b/>
        </w:rPr>
        <w:t>2</w:t>
      </w:r>
      <w:r w:rsidRPr="006F3D1C">
        <w:rPr>
          <w:rFonts w:ascii="Times New Roman" w:hAnsi="Times New Roman"/>
          <w:b/>
        </w:rPr>
        <w:t>.</w:t>
      </w:r>
    </w:p>
    <w:p w:rsidR="00E82E7C" w:rsidRPr="006F3D1C" w:rsidRDefault="00E82E7C" w:rsidP="008D55CE">
      <w:pPr>
        <w:spacing w:after="0" w:line="240" w:lineRule="auto"/>
        <w:ind w:left="425" w:firstLine="709"/>
        <w:rPr>
          <w:rFonts w:ascii="Times New Roman" w:hAnsi="Times New Roman"/>
        </w:rPr>
      </w:pPr>
    </w:p>
    <w:p w:rsidR="00E82E7C" w:rsidRPr="00021CB2" w:rsidRDefault="00E82E7C" w:rsidP="008D55CE">
      <w:pPr>
        <w:spacing w:after="0" w:line="240" w:lineRule="auto"/>
        <w:ind w:left="425" w:firstLine="709"/>
        <w:jc w:val="both"/>
        <w:rPr>
          <w:rFonts w:ascii="Times New Roman" w:hAnsi="Times New Roman"/>
          <w:b/>
        </w:rPr>
      </w:pPr>
      <w:r w:rsidRPr="006F3D1C">
        <w:rPr>
          <w:rFonts w:ascii="Times New Roman" w:hAnsi="Times New Roman"/>
        </w:rPr>
        <w:t xml:space="preserve">В </w:t>
      </w:r>
      <w:proofErr w:type="gramStart"/>
      <w:r w:rsidRPr="006F3D1C">
        <w:rPr>
          <w:rFonts w:ascii="Times New Roman" w:hAnsi="Times New Roman"/>
        </w:rPr>
        <w:t>случае</w:t>
      </w:r>
      <w:proofErr w:type="gramEnd"/>
      <w:r w:rsidRPr="006F3D1C">
        <w:rPr>
          <w:rFonts w:ascii="Times New Roman" w:hAnsi="Times New Roman"/>
        </w:rPr>
        <w:t xml:space="preserve"> проведения </w:t>
      </w:r>
      <w:r w:rsidRPr="006F3D1C">
        <w:rPr>
          <w:rFonts w:ascii="Times New Roman" w:hAnsi="Times New Roman"/>
          <w:b/>
        </w:rPr>
        <w:t>мобильными медицинскими бригадами</w:t>
      </w:r>
      <w:r w:rsidRPr="006F3D1C">
        <w:rPr>
          <w:rFonts w:ascii="Times New Roman" w:hAnsi="Times New Roman"/>
        </w:rPr>
        <w:t xml:space="preserve"> полного комплекса мероприятий в рамках профилактических осмотров, включая диспансеризацию, применяются повышающие коэффициенты в размере </w:t>
      </w:r>
      <w:r w:rsidRPr="006F3D1C">
        <w:rPr>
          <w:rFonts w:ascii="Times New Roman" w:hAnsi="Times New Roman"/>
          <w:b/>
        </w:rPr>
        <w:t>1,0</w:t>
      </w:r>
      <w:r w:rsidR="00BB0939" w:rsidRPr="006F3D1C">
        <w:rPr>
          <w:rFonts w:ascii="Times New Roman" w:hAnsi="Times New Roman"/>
          <w:b/>
        </w:rPr>
        <w:t>8</w:t>
      </w:r>
      <w:r w:rsidRPr="006F3D1C">
        <w:rPr>
          <w:rFonts w:ascii="Times New Roman" w:hAnsi="Times New Roman"/>
          <w:b/>
        </w:rPr>
        <w:t>.</w:t>
      </w:r>
    </w:p>
    <w:p w:rsidR="007264DC" w:rsidRPr="00021CB2" w:rsidRDefault="007264DC" w:rsidP="00D626E3">
      <w:pPr>
        <w:spacing w:after="0"/>
        <w:jc w:val="right"/>
        <w:rPr>
          <w:rFonts w:ascii="Times New Roman" w:hAnsi="Times New Roman"/>
          <w:b/>
          <w:bCs/>
        </w:rPr>
      </w:pPr>
    </w:p>
    <w:p w:rsidR="007264DC" w:rsidRPr="00021CB2" w:rsidRDefault="007264DC" w:rsidP="00D626E3">
      <w:pPr>
        <w:spacing w:after="0"/>
        <w:jc w:val="right"/>
        <w:rPr>
          <w:rFonts w:ascii="Times New Roman" w:hAnsi="Times New Roman"/>
          <w:b/>
          <w:bCs/>
        </w:rPr>
      </w:pPr>
    </w:p>
    <w:p w:rsidR="007264DC" w:rsidRDefault="007264DC" w:rsidP="00D626E3">
      <w:pPr>
        <w:spacing w:after="0"/>
        <w:jc w:val="right"/>
        <w:rPr>
          <w:rFonts w:ascii="Times New Roman" w:hAnsi="Times New Roman"/>
          <w:b/>
          <w:bCs/>
        </w:rPr>
      </w:pPr>
    </w:p>
    <w:p w:rsidR="00CE433D" w:rsidRDefault="00CE433D" w:rsidP="00D626E3">
      <w:pPr>
        <w:spacing w:after="0"/>
        <w:jc w:val="right"/>
        <w:rPr>
          <w:rFonts w:ascii="Times New Roman" w:hAnsi="Times New Roman"/>
          <w:b/>
          <w:bCs/>
        </w:rPr>
      </w:pPr>
    </w:p>
    <w:p w:rsidR="00CE433D" w:rsidRPr="00021CB2" w:rsidRDefault="00CE433D" w:rsidP="00D626E3">
      <w:pPr>
        <w:spacing w:after="0"/>
        <w:jc w:val="right"/>
        <w:rPr>
          <w:rFonts w:ascii="Times New Roman" w:hAnsi="Times New Roman"/>
          <w:b/>
          <w:bCs/>
        </w:rPr>
      </w:pPr>
    </w:p>
    <w:p w:rsidR="00D626E3" w:rsidRPr="00021CB2" w:rsidRDefault="00D626E3" w:rsidP="00D626E3">
      <w:pPr>
        <w:spacing w:after="0"/>
        <w:jc w:val="right"/>
        <w:rPr>
          <w:rFonts w:ascii="Times New Roman" w:hAnsi="Times New Roman"/>
          <w:b/>
        </w:rPr>
      </w:pPr>
      <w:r w:rsidRPr="00021CB2">
        <w:rPr>
          <w:rFonts w:ascii="Times New Roman" w:hAnsi="Times New Roman"/>
          <w:b/>
          <w:bCs/>
        </w:rPr>
        <w:lastRenderedPageBreak/>
        <w:t>Приложение № 6 к Методике</w:t>
      </w:r>
    </w:p>
    <w:p w:rsidR="00D626E3" w:rsidRPr="00021CB2" w:rsidRDefault="00D626E3" w:rsidP="00D626E3">
      <w:pPr>
        <w:spacing w:after="0"/>
        <w:jc w:val="right"/>
        <w:rPr>
          <w:rFonts w:ascii="Times New Roman" w:hAnsi="Times New Roman"/>
          <w:b/>
        </w:rPr>
      </w:pPr>
      <w:r w:rsidRPr="00021CB2">
        <w:rPr>
          <w:rFonts w:ascii="Times New Roman" w:hAnsi="Times New Roman"/>
          <w:b/>
        </w:rPr>
        <w:t xml:space="preserve">формирования </w:t>
      </w:r>
      <w:proofErr w:type="gramStart"/>
      <w:r w:rsidRPr="00021CB2">
        <w:rPr>
          <w:rFonts w:ascii="Times New Roman" w:hAnsi="Times New Roman"/>
          <w:b/>
        </w:rPr>
        <w:t>дифференцированных</w:t>
      </w:r>
      <w:proofErr w:type="gramEnd"/>
    </w:p>
    <w:p w:rsidR="00D626E3" w:rsidRPr="00021CB2" w:rsidRDefault="00D626E3" w:rsidP="00D626E3">
      <w:pPr>
        <w:spacing w:after="0"/>
        <w:jc w:val="right"/>
        <w:rPr>
          <w:rFonts w:ascii="Times New Roman" w:hAnsi="Times New Roman"/>
          <w:b/>
        </w:rPr>
      </w:pPr>
      <w:proofErr w:type="spellStart"/>
      <w:r w:rsidRPr="00021CB2">
        <w:rPr>
          <w:rFonts w:ascii="Times New Roman" w:hAnsi="Times New Roman"/>
          <w:b/>
        </w:rPr>
        <w:t>подушевых</w:t>
      </w:r>
      <w:proofErr w:type="spellEnd"/>
      <w:r w:rsidRPr="00021CB2">
        <w:rPr>
          <w:rFonts w:ascii="Times New Roman" w:hAnsi="Times New Roman"/>
          <w:b/>
        </w:rPr>
        <w:t xml:space="preserve"> нормативов для оплаты </w:t>
      </w:r>
    </w:p>
    <w:p w:rsidR="00D626E3" w:rsidRPr="00021CB2" w:rsidRDefault="00D626E3" w:rsidP="00D626E3">
      <w:pPr>
        <w:spacing w:after="0"/>
        <w:jc w:val="right"/>
        <w:rPr>
          <w:rFonts w:ascii="Times New Roman" w:hAnsi="Times New Roman"/>
          <w:b/>
        </w:rPr>
      </w:pPr>
      <w:r w:rsidRPr="00021CB2">
        <w:rPr>
          <w:rFonts w:ascii="Times New Roman" w:hAnsi="Times New Roman"/>
          <w:b/>
        </w:rPr>
        <w:t xml:space="preserve">медицинской помощи, оказанной </w:t>
      </w:r>
    </w:p>
    <w:p w:rsidR="00D626E3" w:rsidRPr="00021CB2" w:rsidRDefault="00D626E3" w:rsidP="00D626E3">
      <w:pPr>
        <w:spacing w:after="0"/>
        <w:jc w:val="right"/>
        <w:rPr>
          <w:rFonts w:ascii="Times New Roman" w:hAnsi="Times New Roman"/>
          <w:b/>
        </w:rPr>
      </w:pPr>
      <w:r w:rsidRPr="00021CB2">
        <w:rPr>
          <w:rFonts w:ascii="Times New Roman" w:hAnsi="Times New Roman"/>
          <w:b/>
        </w:rPr>
        <w:t xml:space="preserve">медицинскими организациями, имеющими </w:t>
      </w:r>
    </w:p>
    <w:p w:rsidR="00D626E3" w:rsidRPr="00021CB2" w:rsidRDefault="00D626E3" w:rsidP="00D626E3">
      <w:pPr>
        <w:spacing w:after="0"/>
        <w:jc w:val="right"/>
        <w:rPr>
          <w:rFonts w:ascii="Times New Roman" w:hAnsi="Times New Roman"/>
          <w:b/>
        </w:rPr>
      </w:pPr>
      <w:r w:rsidRPr="00021CB2">
        <w:rPr>
          <w:rFonts w:ascii="Times New Roman" w:hAnsi="Times New Roman"/>
          <w:b/>
        </w:rPr>
        <w:t>прикрепленное население</w:t>
      </w:r>
    </w:p>
    <w:p w:rsidR="00D626E3" w:rsidRPr="00021CB2" w:rsidRDefault="00D626E3" w:rsidP="00D626E3">
      <w:pPr>
        <w:spacing w:after="0" w:line="288" w:lineRule="auto"/>
        <w:jc w:val="right"/>
        <w:rPr>
          <w:rFonts w:ascii="Times New Roman" w:hAnsi="Times New Roman"/>
          <w:b/>
        </w:rPr>
      </w:pPr>
    </w:p>
    <w:p w:rsidR="00D626E3" w:rsidRPr="00021CB2" w:rsidRDefault="00D626E3" w:rsidP="00D626E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21CB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Перечень медицинских организаций, имеющих прикрепленное население,</w:t>
      </w:r>
      <w:r w:rsidRPr="00021CB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br/>
        <w:t xml:space="preserve">и медицинских организаций, оказывающих медицинские услуги лицам, прикрепленным </w:t>
      </w:r>
      <w:proofErr w:type="spellStart"/>
      <w:r w:rsidRPr="00021CB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кдругим</w:t>
      </w:r>
      <w:proofErr w:type="spellEnd"/>
      <w:r w:rsidRPr="00021CB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медицинским организациям</w:t>
      </w:r>
    </w:p>
    <w:p w:rsidR="00D626E3" w:rsidRPr="00021CB2" w:rsidRDefault="00D626E3" w:rsidP="00D626E3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tbl>
      <w:tblPr>
        <w:tblW w:w="10359" w:type="dxa"/>
        <w:tblInd w:w="97" w:type="dxa"/>
        <w:tblLayout w:type="fixed"/>
        <w:tblLook w:val="04A0"/>
      </w:tblPr>
      <w:tblGrid>
        <w:gridCol w:w="540"/>
        <w:gridCol w:w="5850"/>
        <w:gridCol w:w="1843"/>
        <w:gridCol w:w="2126"/>
      </w:tblGrid>
      <w:tr w:rsidR="00D626E3" w:rsidRPr="00021CB2" w:rsidTr="00B63FD2">
        <w:trPr>
          <w:trHeight w:val="1170"/>
          <w:tblHeader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021CB2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</w:t>
            </w:r>
            <w:proofErr w:type="spellEnd"/>
            <w:proofErr w:type="gramEnd"/>
            <w:r w:rsidRPr="00021CB2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/</w:t>
            </w:r>
            <w:proofErr w:type="spellStart"/>
            <w:r w:rsidRPr="00021CB2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</w:t>
            </w:r>
            <w:proofErr w:type="spellEnd"/>
          </w:p>
          <w:p w:rsidR="00D626E3" w:rsidRPr="00021CB2" w:rsidRDefault="00D626E3" w:rsidP="00B63FD2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Наименование</w:t>
            </w:r>
            <w:r w:rsidRPr="00021CB2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br/>
              <w:t xml:space="preserve"> медицинской организации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b/>
                <w:bCs/>
                <w:lang w:eastAsia="ru-RU"/>
              </w:rPr>
              <w:t>Прикрепленное население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МО, оказывающие медицинские услуги лицам, прикрепленным </w:t>
            </w:r>
            <w:r w:rsidRPr="00021CB2">
              <w:rPr>
                <w:rFonts w:ascii="Times New Roman" w:eastAsia="Times New Roman" w:hAnsi="Times New Roman"/>
                <w:b/>
                <w:bCs/>
                <w:lang w:eastAsia="ru-RU"/>
              </w:rPr>
              <w:br/>
              <w:t>к другим МО</w:t>
            </w:r>
          </w:p>
        </w:tc>
      </w:tr>
      <w:tr w:rsidR="00D626E3" w:rsidRPr="00021CB2" w:rsidTr="00B63FD2">
        <w:trPr>
          <w:trHeight w:val="363"/>
          <w:tblHeader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(+/-)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(+/-)</w:t>
            </w:r>
          </w:p>
        </w:tc>
      </w:tr>
      <w:tr w:rsidR="00D626E3" w:rsidRPr="00021CB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ФГАУ «НМИЦ «МНТК «Микрохирургия глаза» им. акад. С. Н. Федорова» Минздрава РОССИИ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021CB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ФГБУ «НМИЦ радиологии» Минздрава России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021CB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ФБУЗ  «Центр гигиены и эпидемиологии в Калужской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021CB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ФГБУЗ КБ №8 ФМБА России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021CB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ГБУЗ КО «КОКОД»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021CB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ГБУЗ КО «Городская поликлиника»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021CB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ФКУЗ «МСЧ МВД России по Калужской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021CB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ГБУЗ КО «Городской родильный дом»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021CB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ГБУЗ КО «КОКДБ»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021CB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УЗ Медсанчасть №2 г. Калуги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021CB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БСМП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021CB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ГАУЗ КО «КОДСП»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</w:tr>
      <w:tr w:rsidR="00D626E3" w:rsidRPr="00021CB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ГБУЗ КО «ЦРБ Жуковского района»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021CB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ГБУЗ КО «ЦРБ Бабынинского района»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021CB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ГБУЗ КО «Городская поликлиника ГП «Город  Кременки»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021CB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ГБУЗ КО «ЦРБ Тарусского района»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021CB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17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ГБУЗ КО «ЦРБ Боровского района»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021CB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ГБУЗ КО «ГКБ «Сосновая роща»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021CB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19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ГБУЗ КО «Детская городская больница»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021CB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ГБУЗ КО «ЦРБ Малоярославецкого района»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021CB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21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ГБУЗКО «КОКБ»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021CB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22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ЧУЗ «РЖД-Медицина» г. Калуга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021CB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23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ООО «ЭСКО»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</w:tr>
      <w:tr w:rsidR="00D626E3" w:rsidRPr="00021CB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24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ГБУЗ КО «КОККВД»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021CB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25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ГБУЗ КО «ЦРБ Хвастовичского района»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021CB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26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ООО «Стоматолог»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</w:tr>
      <w:tr w:rsidR="00D626E3" w:rsidRPr="00021CB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27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МСЧ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021CB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28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ГАУЗ КО «КОКСП»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</w:tr>
      <w:tr w:rsidR="00D626E3" w:rsidRPr="00021CB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29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ГАУЗ КО «КОСЦИЗ и СПИД»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021CB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30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ГБУЗ КО «РЦСМПМК»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</w:tr>
      <w:tr w:rsidR="00D626E3" w:rsidRPr="00021CB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31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ООО «МТК «МГ»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021CB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  <w:r w:rsidR="006A70A7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ООО «ФРЕЗЕНИУС НЕФРОКЕА»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F05FD1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en-US"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021CB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  <w:r w:rsidR="006A70A7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 xml:space="preserve"> ГБУЗ КО «ОКТБ»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021CB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  <w:r w:rsidR="006A70A7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ООО «ЕвроМед»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F05FD1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021CB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  <w:r w:rsidR="006A70A7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ООО «Клиника №1»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</w:tr>
      <w:tr w:rsidR="00D626E3" w:rsidRPr="00021CB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  <w:r w:rsidR="006A70A7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ООО «ДЦ НЕФРОС-КАЛУГА»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359EA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</w:tr>
      <w:tr w:rsidR="00D626E3" w:rsidRPr="00021CB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  <w:r w:rsidR="006A70A7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ООО «Клиника Доктора Фомина. Калуга»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</w:tr>
      <w:tr w:rsidR="00D626E3" w:rsidRPr="00021CB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  <w:r w:rsidR="006A70A7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ООО «Клиника мужского и женского здоровья»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021CB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6A70A7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39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ООО «Центр ЭКО»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</w:tr>
      <w:tr w:rsidR="00D626E3" w:rsidRPr="00021CB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6A70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r w:rsidR="006A70A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ООО «Гамма медтехнологии»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</w:tr>
      <w:tr w:rsidR="00D626E3" w:rsidRPr="00021CB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r w:rsidR="006A70A7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 xml:space="preserve">ГБУЗ КО «КГКБ №4»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021CB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r w:rsidR="006A70A7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ГБУЗ КО «КГБ №5»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021CB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r w:rsidR="006A70A7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ГБУЗ КО «Центральная межрайонная больница №5»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021CB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r w:rsidR="006A70A7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5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ГБУЗ КО «ЦМБ №1»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021CB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r w:rsidR="006A70A7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5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ГБУЗ КО «ЦМБ №3»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021CB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r w:rsidR="006A70A7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ГБУЗ КО «ЦМБ №6»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021CB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r w:rsidR="006A70A7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ГБУЗ КО «ЦМБ №4»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021CB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r w:rsidR="006A70A7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ГБУЗ КО «ЦМБ №2»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D626E3" w:rsidRPr="00021CB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6A70A7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49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proofErr w:type="gramStart"/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О</w:t>
            </w:r>
            <w:proofErr w:type="gramEnd"/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OO «Центр реабилитации»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205249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</w:tr>
      <w:tr w:rsidR="00D626E3" w:rsidRPr="00021CB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  <w:r w:rsidR="006A70A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proofErr w:type="gramStart"/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О</w:t>
            </w:r>
            <w:proofErr w:type="gramEnd"/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OO «Медикал Плюс»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</w:tr>
      <w:tr w:rsidR="00D626E3" w:rsidRPr="00021CB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  <w:r w:rsidR="006A70A7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ООО «Диагностика Калуга»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1B3CCB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</w:tr>
      <w:tr w:rsidR="00D626E3" w:rsidRPr="00021CB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  <w:r w:rsidR="006A70A7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ООО «Мультимед-СМ»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626E3" w:rsidRPr="00021CB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  <w:r w:rsidR="006A70A7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ООО ЦЭМПАМ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626E3" w:rsidRPr="00021CB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  <w:r w:rsidR="006A70A7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ООО «Клиника №1 Плюс»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626E3" w:rsidRPr="00021CB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  <w:r w:rsidR="006A70A7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ООО «Современная медицина»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626E3" w:rsidRPr="00021CB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  <w:r w:rsidR="006A70A7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ООО «Диализ-Мед Калуга»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626E3" w:rsidRPr="00021CB2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  <w:r w:rsidR="006A70A7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КГУ им. К.Э. Циолковского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003275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val="en-US" w:eastAsia="ru-RU"/>
              </w:rPr>
              <w:t>+</w:t>
            </w:r>
          </w:p>
        </w:tc>
      </w:tr>
      <w:tr w:rsidR="00D626E3" w:rsidRPr="00515721" w:rsidTr="00B63FD2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  <w:r w:rsidR="006A70A7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6E3" w:rsidRPr="00021CB2" w:rsidRDefault="00D626E3" w:rsidP="00B63FD2">
            <w:pPr>
              <w:spacing w:after="0"/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aps/>
                <w:color w:val="000000"/>
                <w:lang w:eastAsia="ru-RU"/>
              </w:rPr>
              <w:t>ООО «Евгений и Евгения»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021CB2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26E3" w:rsidRPr="00515721" w:rsidRDefault="00D626E3" w:rsidP="00B63F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21CB2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</w:tbl>
    <w:p w:rsidR="002503CE" w:rsidRPr="00364F21" w:rsidRDefault="002503CE" w:rsidP="00627052">
      <w:pPr>
        <w:spacing w:after="0"/>
        <w:jc w:val="right"/>
        <w:rPr>
          <w:rFonts w:ascii="Times New Roman" w:hAnsi="Times New Roman"/>
          <w:b/>
          <w:bCs/>
          <w:sz w:val="20"/>
          <w:szCs w:val="20"/>
        </w:rPr>
      </w:pPr>
    </w:p>
    <w:sectPr w:rsidR="002503CE" w:rsidRPr="00364F21" w:rsidSect="003F088B">
      <w:headerReference w:type="default" r:id="rId10"/>
      <w:pgSz w:w="11906" w:h="16838"/>
      <w:pgMar w:top="1134" w:right="42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2185" w:rsidRDefault="00522185" w:rsidP="0066336D">
      <w:pPr>
        <w:spacing w:after="0" w:line="240" w:lineRule="auto"/>
      </w:pPr>
      <w:r>
        <w:separator/>
      </w:r>
    </w:p>
  </w:endnote>
  <w:endnote w:type="continuationSeparator" w:id="0">
    <w:p w:rsidR="00522185" w:rsidRDefault="00522185" w:rsidP="00663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2185" w:rsidRDefault="00522185" w:rsidP="0066336D">
      <w:pPr>
        <w:spacing w:after="0" w:line="240" w:lineRule="auto"/>
      </w:pPr>
      <w:r>
        <w:separator/>
      </w:r>
    </w:p>
  </w:footnote>
  <w:footnote w:type="continuationSeparator" w:id="0">
    <w:p w:rsidR="00522185" w:rsidRDefault="00522185" w:rsidP="00663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388235"/>
      <w:docPartObj>
        <w:docPartGallery w:val="Page Numbers (Top of Page)"/>
        <w:docPartUnique/>
      </w:docPartObj>
    </w:sdtPr>
    <w:sdtContent>
      <w:p w:rsidR="00036AD4" w:rsidRDefault="007452B2">
        <w:pPr>
          <w:pStyle w:val="a4"/>
          <w:jc w:val="center"/>
        </w:pPr>
        <w:fldSimple w:instr=" PAGE   \* MERGEFORMAT ">
          <w:r w:rsidR="009A556F">
            <w:rPr>
              <w:noProof/>
            </w:rPr>
            <w:t>13</w:t>
          </w:r>
        </w:fldSimple>
      </w:p>
    </w:sdtContent>
  </w:sdt>
  <w:p w:rsidR="00036AD4" w:rsidRDefault="00036AD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AD4" w:rsidRDefault="007452B2">
    <w:pPr>
      <w:pStyle w:val="a4"/>
      <w:jc w:val="center"/>
    </w:pPr>
    <w:fldSimple w:instr=" PAGE   \* MERGEFORMAT ">
      <w:r w:rsidR="009A556F">
        <w:rPr>
          <w:noProof/>
        </w:rPr>
        <w:t>41</w:t>
      </w:r>
    </w:fldSimple>
  </w:p>
  <w:p w:rsidR="00036AD4" w:rsidRDefault="00036AD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13910"/>
    <w:multiLevelType w:val="hybridMultilevel"/>
    <w:tmpl w:val="909061BC"/>
    <w:lvl w:ilvl="0" w:tplc="FBA2274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4761933"/>
    <w:multiLevelType w:val="hybridMultilevel"/>
    <w:tmpl w:val="C034392A"/>
    <w:lvl w:ilvl="0" w:tplc="FBA2274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4374"/>
    <w:rsid w:val="00000893"/>
    <w:rsid w:val="000014E2"/>
    <w:rsid w:val="0000182C"/>
    <w:rsid w:val="00003275"/>
    <w:rsid w:val="00004638"/>
    <w:rsid w:val="00005A7E"/>
    <w:rsid w:val="00011514"/>
    <w:rsid w:val="00012808"/>
    <w:rsid w:val="00012C3C"/>
    <w:rsid w:val="00013136"/>
    <w:rsid w:val="000133D4"/>
    <w:rsid w:val="0001388D"/>
    <w:rsid w:val="00014486"/>
    <w:rsid w:val="00017029"/>
    <w:rsid w:val="00021CB2"/>
    <w:rsid w:val="00022072"/>
    <w:rsid w:val="00022A54"/>
    <w:rsid w:val="000230A4"/>
    <w:rsid w:val="00027D97"/>
    <w:rsid w:val="00030B8D"/>
    <w:rsid w:val="00036AD4"/>
    <w:rsid w:val="00040CA7"/>
    <w:rsid w:val="000412E1"/>
    <w:rsid w:val="00042335"/>
    <w:rsid w:val="000446BA"/>
    <w:rsid w:val="00044ADF"/>
    <w:rsid w:val="00046497"/>
    <w:rsid w:val="00047C4D"/>
    <w:rsid w:val="000503F7"/>
    <w:rsid w:val="000504C6"/>
    <w:rsid w:val="00050CC5"/>
    <w:rsid w:val="000527FD"/>
    <w:rsid w:val="00053A21"/>
    <w:rsid w:val="00053A4F"/>
    <w:rsid w:val="00053BD3"/>
    <w:rsid w:val="0005582E"/>
    <w:rsid w:val="00055CEF"/>
    <w:rsid w:val="00056BC5"/>
    <w:rsid w:val="000573A4"/>
    <w:rsid w:val="0006213D"/>
    <w:rsid w:val="00062424"/>
    <w:rsid w:val="00063298"/>
    <w:rsid w:val="00063368"/>
    <w:rsid w:val="00063B46"/>
    <w:rsid w:val="00072B61"/>
    <w:rsid w:val="0007303D"/>
    <w:rsid w:val="00073697"/>
    <w:rsid w:val="00073D92"/>
    <w:rsid w:val="0007581D"/>
    <w:rsid w:val="00077268"/>
    <w:rsid w:val="00077A2D"/>
    <w:rsid w:val="00077BE1"/>
    <w:rsid w:val="000827DE"/>
    <w:rsid w:val="00083352"/>
    <w:rsid w:val="00083B29"/>
    <w:rsid w:val="000840AF"/>
    <w:rsid w:val="00085480"/>
    <w:rsid w:val="00085D1D"/>
    <w:rsid w:val="000861A1"/>
    <w:rsid w:val="0008721D"/>
    <w:rsid w:val="00087F90"/>
    <w:rsid w:val="00090A4D"/>
    <w:rsid w:val="00090CE3"/>
    <w:rsid w:val="00092BD1"/>
    <w:rsid w:val="00096488"/>
    <w:rsid w:val="00096D0F"/>
    <w:rsid w:val="00096DF5"/>
    <w:rsid w:val="000975D1"/>
    <w:rsid w:val="000979C4"/>
    <w:rsid w:val="000A0732"/>
    <w:rsid w:val="000A104A"/>
    <w:rsid w:val="000A1E4C"/>
    <w:rsid w:val="000A528A"/>
    <w:rsid w:val="000A5A6E"/>
    <w:rsid w:val="000B058F"/>
    <w:rsid w:val="000B30D7"/>
    <w:rsid w:val="000B389B"/>
    <w:rsid w:val="000B3D5B"/>
    <w:rsid w:val="000B4487"/>
    <w:rsid w:val="000B4EC0"/>
    <w:rsid w:val="000B71E0"/>
    <w:rsid w:val="000B7580"/>
    <w:rsid w:val="000B7E27"/>
    <w:rsid w:val="000C296F"/>
    <w:rsid w:val="000C38BC"/>
    <w:rsid w:val="000C6961"/>
    <w:rsid w:val="000C6BF2"/>
    <w:rsid w:val="000C72B7"/>
    <w:rsid w:val="000C78D6"/>
    <w:rsid w:val="000C7E06"/>
    <w:rsid w:val="000D2967"/>
    <w:rsid w:val="000D37E4"/>
    <w:rsid w:val="000D4A3A"/>
    <w:rsid w:val="000D5C5F"/>
    <w:rsid w:val="000D647C"/>
    <w:rsid w:val="000D7120"/>
    <w:rsid w:val="000D7486"/>
    <w:rsid w:val="000D7A1E"/>
    <w:rsid w:val="000E0813"/>
    <w:rsid w:val="000E22AD"/>
    <w:rsid w:val="000E56EA"/>
    <w:rsid w:val="000E5C31"/>
    <w:rsid w:val="000F42F3"/>
    <w:rsid w:val="000F539C"/>
    <w:rsid w:val="000F5EDB"/>
    <w:rsid w:val="000F66BE"/>
    <w:rsid w:val="000F75F2"/>
    <w:rsid w:val="00100792"/>
    <w:rsid w:val="00100DA0"/>
    <w:rsid w:val="0010180F"/>
    <w:rsid w:val="001020A7"/>
    <w:rsid w:val="00103803"/>
    <w:rsid w:val="001049F7"/>
    <w:rsid w:val="00105037"/>
    <w:rsid w:val="00105373"/>
    <w:rsid w:val="0010633B"/>
    <w:rsid w:val="00106626"/>
    <w:rsid w:val="00106F8F"/>
    <w:rsid w:val="0010720D"/>
    <w:rsid w:val="001105EA"/>
    <w:rsid w:val="00112D07"/>
    <w:rsid w:val="00113A8B"/>
    <w:rsid w:val="00114881"/>
    <w:rsid w:val="00115205"/>
    <w:rsid w:val="001162B4"/>
    <w:rsid w:val="0011637B"/>
    <w:rsid w:val="00116BCB"/>
    <w:rsid w:val="0011747D"/>
    <w:rsid w:val="00117603"/>
    <w:rsid w:val="00117DFB"/>
    <w:rsid w:val="00125393"/>
    <w:rsid w:val="00126B48"/>
    <w:rsid w:val="001271C7"/>
    <w:rsid w:val="001332DE"/>
    <w:rsid w:val="001347CC"/>
    <w:rsid w:val="00135294"/>
    <w:rsid w:val="00135868"/>
    <w:rsid w:val="00135D78"/>
    <w:rsid w:val="001362D6"/>
    <w:rsid w:val="001367BE"/>
    <w:rsid w:val="00137112"/>
    <w:rsid w:val="0013726E"/>
    <w:rsid w:val="0014157E"/>
    <w:rsid w:val="001436BF"/>
    <w:rsid w:val="00145E36"/>
    <w:rsid w:val="00147C8F"/>
    <w:rsid w:val="00151A1C"/>
    <w:rsid w:val="00151A80"/>
    <w:rsid w:val="00151C55"/>
    <w:rsid w:val="00154AAB"/>
    <w:rsid w:val="00154CC9"/>
    <w:rsid w:val="00156C44"/>
    <w:rsid w:val="001572B2"/>
    <w:rsid w:val="001579DF"/>
    <w:rsid w:val="0016056A"/>
    <w:rsid w:val="00164783"/>
    <w:rsid w:val="00166DBA"/>
    <w:rsid w:val="0017113C"/>
    <w:rsid w:val="001733E6"/>
    <w:rsid w:val="00174E7B"/>
    <w:rsid w:val="001757F8"/>
    <w:rsid w:val="001767C1"/>
    <w:rsid w:val="001768F5"/>
    <w:rsid w:val="00181730"/>
    <w:rsid w:val="001818B8"/>
    <w:rsid w:val="001839BE"/>
    <w:rsid w:val="00183C1F"/>
    <w:rsid w:val="00184752"/>
    <w:rsid w:val="00185564"/>
    <w:rsid w:val="00187C66"/>
    <w:rsid w:val="001908F7"/>
    <w:rsid w:val="00192185"/>
    <w:rsid w:val="00195BA6"/>
    <w:rsid w:val="0019613C"/>
    <w:rsid w:val="00197F18"/>
    <w:rsid w:val="001A121F"/>
    <w:rsid w:val="001A340A"/>
    <w:rsid w:val="001A3771"/>
    <w:rsid w:val="001A4751"/>
    <w:rsid w:val="001A4C6F"/>
    <w:rsid w:val="001A5692"/>
    <w:rsid w:val="001A5E6F"/>
    <w:rsid w:val="001A7707"/>
    <w:rsid w:val="001B0EA7"/>
    <w:rsid w:val="001B3B68"/>
    <w:rsid w:val="001B3B74"/>
    <w:rsid w:val="001B3CCB"/>
    <w:rsid w:val="001B5237"/>
    <w:rsid w:val="001C2000"/>
    <w:rsid w:val="001C3705"/>
    <w:rsid w:val="001C4F0F"/>
    <w:rsid w:val="001C6399"/>
    <w:rsid w:val="001C6E71"/>
    <w:rsid w:val="001D0D1C"/>
    <w:rsid w:val="001D24EA"/>
    <w:rsid w:val="001D3B8B"/>
    <w:rsid w:val="001D4E1D"/>
    <w:rsid w:val="001D7682"/>
    <w:rsid w:val="001E0DC6"/>
    <w:rsid w:val="001E12F4"/>
    <w:rsid w:val="001E26F1"/>
    <w:rsid w:val="001E4AB8"/>
    <w:rsid w:val="001E4C08"/>
    <w:rsid w:val="001E5B22"/>
    <w:rsid w:val="001E5F7E"/>
    <w:rsid w:val="001E641C"/>
    <w:rsid w:val="001E671F"/>
    <w:rsid w:val="001E75EE"/>
    <w:rsid w:val="001F0510"/>
    <w:rsid w:val="001F0B53"/>
    <w:rsid w:val="001F2D33"/>
    <w:rsid w:val="001F3D45"/>
    <w:rsid w:val="001F4BD9"/>
    <w:rsid w:val="001F7508"/>
    <w:rsid w:val="001F7ADC"/>
    <w:rsid w:val="00200654"/>
    <w:rsid w:val="00200AB9"/>
    <w:rsid w:val="002040BF"/>
    <w:rsid w:val="00205249"/>
    <w:rsid w:val="00205901"/>
    <w:rsid w:val="00205F3C"/>
    <w:rsid w:val="00206D9C"/>
    <w:rsid w:val="00207B22"/>
    <w:rsid w:val="00210BE6"/>
    <w:rsid w:val="00210F87"/>
    <w:rsid w:val="0021254A"/>
    <w:rsid w:val="00213D1E"/>
    <w:rsid w:val="002148E2"/>
    <w:rsid w:val="00214C43"/>
    <w:rsid w:val="002165E9"/>
    <w:rsid w:val="0022069B"/>
    <w:rsid w:val="002211AD"/>
    <w:rsid w:val="00225240"/>
    <w:rsid w:val="0022618A"/>
    <w:rsid w:val="00227216"/>
    <w:rsid w:val="002278CC"/>
    <w:rsid w:val="002305DC"/>
    <w:rsid w:val="002306D8"/>
    <w:rsid w:val="002313B3"/>
    <w:rsid w:val="0023260B"/>
    <w:rsid w:val="002328F3"/>
    <w:rsid w:val="00232982"/>
    <w:rsid w:val="00232BED"/>
    <w:rsid w:val="00233347"/>
    <w:rsid w:val="002342CB"/>
    <w:rsid w:val="00234EF1"/>
    <w:rsid w:val="0023510E"/>
    <w:rsid w:val="002375A4"/>
    <w:rsid w:val="00242FDA"/>
    <w:rsid w:val="00245885"/>
    <w:rsid w:val="00246FFD"/>
    <w:rsid w:val="00247D04"/>
    <w:rsid w:val="00247D1D"/>
    <w:rsid w:val="002503CE"/>
    <w:rsid w:val="0025096E"/>
    <w:rsid w:val="002544F5"/>
    <w:rsid w:val="00255EBA"/>
    <w:rsid w:val="002563C0"/>
    <w:rsid w:val="00257C6D"/>
    <w:rsid w:val="00257F20"/>
    <w:rsid w:val="00261874"/>
    <w:rsid w:val="00262239"/>
    <w:rsid w:val="00264AFF"/>
    <w:rsid w:val="00264C42"/>
    <w:rsid w:val="002663E7"/>
    <w:rsid w:val="002717A5"/>
    <w:rsid w:val="0027186C"/>
    <w:rsid w:val="0027559D"/>
    <w:rsid w:val="00277C01"/>
    <w:rsid w:val="002807F0"/>
    <w:rsid w:val="00282D8C"/>
    <w:rsid w:val="002908AD"/>
    <w:rsid w:val="0029159A"/>
    <w:rsid w:val="00293D43"/>
    <w:rsid w:val="00294017"/>
    <w:rsid w:val="00294C5E"/>
    <w:rsid w:val="00294CF8"/>
    <w:rsid w:val="00294D96"/>
    <w:rsid w:val="00296218"/>
    <w:rsid w:val="002A247E"/>
    <w:rsid w:val="002A347B"/>
    <w:rsid w:val="002A4F99"/>
    <w:rsid w:val="002A5EAD"/>
    <w:rsid w:val="002A77F3"/>
    <w:rsid w:val="002B25CA"/>
    <w:rsid w:val="002B3515"/>
    <w:rsid w:val="002B4642"/>
    <w:rsid w:val="002B4E32"/>
    <w:rsid w:val="002B4EB0"/>
    <w:rsid w:val="002B671C"/>
    <w:rsid w:val="002B7ABD"/>
    <w:rsid w:val="002B7BB0"/>
    <w:rsid w:val="002C0005"/>
    <w:rsid w:val="002C005F"/>
    <w:rsid w:val="002C1A1F"/>
    <w:rsid w:val="002C1B42"/>
    <w:rsid w:val="002C2517"/>
    <w:rsid w:val="002C2869"/>
    <w:rsid w:val="002C42EF"/>
    <w:rsid w:val="002C6195"/>
    <w:rsid w:val="002C796A"/>
    <w:rsid w:val="002C7B03"/>
    <w:rsid w:val="002D04F4"/>
    <w:rsid w:val="002D24D0"/>
    <w:rsid w:val="002D2A56"/>
    <w:rsid w:val="002D3F24"/>
    <w:rsid w:val="002D521B"/>
    <w:rsid w:val="002D771D"/>
    <w:rsid w:val="002E4E05"/>
    <w:rsid w:val="002E569E"/>
    <w:rsid w:val="002E5C1A"/>
    <w:rsid w:val="002E69A6"/>
    <w:rsid w:val="002F28AE"/>
    <w:rsid w:val="002F3D71"/>
    <w:rsid w:val="002F654C"/>
    <w:rsid w:val="002F7081"/>
    <w:rsid w:val="002F75D2"/>
    <w:rsid w:val="003004C6"/>
    <w:rsid w:val="00301679"/>
    <w:rsid w:val="00302268"/>
    <w:rsid w:val="00302CD7"/>
    <w:rsid w:val="00303DAD"/>
    <w:rsid w:val="00304C25"/>
    <w:rsid w:val="003063F7"/>
    <w:rsid w:val="0030672B"/>
    <w:rsid w:val="00307A34"/>
    <w:rsid w:val="00307B3F"/>
    <w:rsid w:val="0031087B"/>
    <w:rsid w:val="00310CFE"/>
    <w:rsid w:val="00311C07"/>
    <w:rsid w:val="00312436"/>
    <w:rsid w:val="00312E06"/>
    <w:rsid w:val="00315050"/>
    <w:rsid w:val="00315536"/>
    <w:rsid w:val="00316A40"/>
    <w:rsid w:val="00317823"/>
    <w:rsid w:val="003206DE"/>
    <w:rsid w:val="003209D1"/>
    <w:rsid w:val="0033181E"/>
    <w:rsid w:val="0033249C"/>
    <w:rsid w:val="0033413E"/>
    <w:rsid w:val="00334155"/>
    <w:rsid w:val="003348DA"/>
    <w:rsid w:val="00336B2A"/>
    <w:rsid w:val="0033747E"/>
    <w:rsid w:val="00337D77"/>
    <w:rsid w:val="0034003B"/>
    <w:rsid w:val="00343873"/>
    <w:rsid w:val="00344257"/>
    <w:rsid w:val="00344C97"/>
    <w:rsid w:val="003462CB"/>
    <w:rsid w:val="00351109"/>
    <w:rsid w:val="00351F6A"/>
    <w:rsid w:val="00356C93"/>
    <w:rsid w:val="00357540"/>
    <w:rsid w:val="00357C09"/>
    <w:rsid w:val="003606A1"/>
    <w:rsid w:val="00361E1E"/>
    <w:rsid w:val="00362CCE"/>
    <w:rsid w:val="00363FB2"/>
    <w:rsid w:val="00364F21"/>
    <w:rsid w:val="003653EE"/>
    <w:rsid w:val="003657E7"/>
    <w:rsid w:val="00365B92"/>
    <w:rsid w:val="00366615"/>
    <w:rsid w:val="00366D34"/>
    <w:rsid w:val="0037088E"/>
    <w:rsid w:val="00371932"/>
    <w:rsid w:val="00373F8B"/>
    <w:rsid w:val="00374A9C"/>
    <w:rsid w:val="00377909"/>
    <w:rsid w:val="003814EB"/>
    <w:rsid w:val="003815FA"/>
    <w:rsid w:val="00383209"/>
    <w:rsid w:val="00384974"/>
    <w:rsid w:val="00384D6A"/>
    <w:rsid w:val="003851A0"/>
    <w:rsid w:val="0038574C"/>
    <w:rsid w:val="003866B5"/>
    <w:rsid w:val="0038693E"/>
    <w:rsid w:val="00393457"/>
    <w:rsid w:val="00396587"/>
    <w:rsid w:val="003966C3"/>
    <w:rsid w:val="00397E35"/>
    <w:rsid w:val="003A024A"/>
    <w:rsid w:val="003A0403"/>
    <w:rsid w:val="003A1AA5"/>
    <w:rsid w:val="003A2562"/>
    <w:rsid w:val="003A2EC3"/>
    <w:rsid w:val="003A34B8"/>
    <w:rsid w:val="003A40A7"/>
    <w:rsid w:val="003A5669"/>
    <w:rsid w:val="003A5EF2"/>
    <w:rsid w:val="003A6A04"/>
    <w:rsid w:val="003B0293"/>
    <w:rsid w:val="003B411C"/>
    <w:rsid w:val="003C1254"/>
    <w:rsid w:val="003C3FA0"/>
    <w:rsid w:val="003C4838"/>
    <w:rsid w:val="003C654E"/>
    <w:rsid w:val="003C7675"/>
    <w:rsid w:val="003D0C67"/>
    <w:rsid w:val="003D0C83"/>
    <w:rsid w:val="003D172F"/>
    <w:rsid w:val="003D6067"/>
    <w:rsid w:val="003D66E5"/>
    <w:rsid w:val="003D6E80"/>
    <w:rsid w:val="003E1E6D"/>
    <w:rsid w:val="003E34A8"/>
    <w:rsid w:val="003E4749"/>
    <w:rsid w:val="003E4D93"/>
    <w:rsid w:val="003E4DC1"/>
    <w:rsid w:val="003E5BA2"/>
    <w:rsid w:val="003E64E8"/>
    <w:rsid w:val="003E693B"/>
    <w:rsid w:val="003E746C"/>
    <w:rsid w:val="003F04BA"/>
    <w:rsid w:val="003F088B"/>
    <w:rsid w:val="003F3341"/>
    <w:rsid w:val="003F4374"/>
    <w:rsid w:val="003F4B8F"/>
    <w:rsid w:val="003F5063"/>
    <w:rsid w:val="003F53A3"/>
    <w:rsid w:val="003F57EA"/>
    <w:rsid w:val="003F655A"/>
    <w:rsid w:val="00402178"/>
    <w:rsid w:val="004021EB"/>
    <w:rsid w:val="004024C7"/>
    <w:rsid w:val="00404754"/>
    <w:rsid w:val="00405F05"/>
    <w:rsid w:val="00407505"/>
    <w:rsid w:val="004138D0"/>
    <w:rsid w:val="00413D3C"/>
    <w:rsid w:val="00414996"/>
    <w:rsid w:val="0041648F"/>
    <w:rsid w:val="00416511"/>
    <w:rsid w:val="00417E79"/>
    <w:rsid w:val="004204A6"/>
    <w:rsid w:val="00420600"/>
    <w:rsid w:val="00421CEF"/>
    <w:rsid w:val="004226B9"/>
    <w:rsid w:val="0042418D"/>
    <w:rsid w:val="004273C4"/>
    <w:rsid w:val="00430256"/>
    <w:rsid w:val="00430947"/>
    <w:rsid w:val="004335C4"/>
    <w:rsid w:val="004347E1"/>
    <w:rsid w:val="0043534F"/>
    <w:rsid w:val="00436EEF"/>
    <w:rsid w:val="0043725C"/>
    <w:rsid w:val="00440869"/>
    <w:rsid w:val="00440C63"/>
    <w:rsid w:val="00440F24"/>
    <w:rsid w:val="004477D0"/>
    <w:rsid w:val="004512CE"/>
    <w:rsid w:val="0045323C"/>
    <w:rsid w:val="0045722F"/>
    <w:rsid w:val="00460E65"/>
    <w:rsid w:val="00461CEF"/>
    <w:rsid w:val="00462106"/>
    <w:rsid w:val="00462805"/>
    <w:rsid w:val="00463E1C"/>
    <w:rsid w:val="00470647"/>
    <w:rsid w:val="004710FD"/>
    <w:rsid w:val="0047134E"/>
    <w:rsid w:val="00471CF9"/>
    <w:rsid w:val="004726BE"/>
    <w:rsid w:val="004730F6"/>
    <w:rsid w:val="00473DDE"/>
    <w:rsid w:val="0047495E"/>
    <w:rsid w:val="00476BBC"/>
    <w:rsid w:val="0048143D"/>
    <w:rsid w:val="004825E3"/>
    <w:rsid w:val="004879A6"/>
    <w:rsid w:val="004909EC"/>
    <w:rsid w:val="00491B6E"/>
    <w:rsid w:val="00494FCB"/>
    <w:rsid w:val="00495E35"/>
    <w:rsid w:val="004960DF"/>
    <w:rsid w:val="004A2002"/>
    <w:rsid w:val="004A257E"/>
    <w:rsid w:val="004A4740"/>
    <w:rsid w:val="004A7FDE"/>
    <w:rsid w:val="004B15AD"/>
    <w:rsid w:val="004B17F8"/>
    <w:rsid w:val="004B28C4"/>
    <w:rsid w:val="004B44D4"/>
    <w:rsid w:val="004B544A"/>
    <w:rsid w:val="004B57F5"/>
    <w:rsid w:val="004B62C5"/>
    <w:rsid w:val="004B669D"/>
    <w:rsid w:val="004B7349"/>
    <w:rsid w:val="004B79A3"/>
    <w:rsid w:val="004B7D90"/>
    <w:rsid w:val="004C0829"/>
    <w:rsid w:val="004C205E"/>
    <w:rsid w:val="004C63D8"/>
    <w:rsid w:val="004C65AD"/>
    <w:rsid w:val="004C7CB4"/>
    <w:rsid w:val="004D4D97"/>
    <w:rsid w:val="004D5E61"/>
    <w:rsid w:val="004D5E6E"/>
    <w:rsid w:val="004D6807"/>
    <w:rsid w:val="004E06A2"/>
    <w:rsid w:val="004E2DFA"/>
    <w:rsid w:val="004E3EDD"/>
    <w:rsid w:val="004E4338"/>
    <w:rsid w:val="004E7A2A"/>
    <w:rsid w:val="004F14E5"/>
    <w:rsid w:val="004F150B"/>
    <w:rsid w:val="004F1643"/>
    <w:rsid w:val="004F22EB"/>
    <w:rsid w:val="004F2E91"/>
    <w:rsid w:val="004F5702"/>
    <w:rsid w:val="004F6EB9"/>
    <w:rsid w:val="005000CE"/>
    <w:rsid w:val="005012E8"/>
    <w:rsid w:val="00501D14"/>
    <w:rsid w:val="00502FA7"/>
    <w:rsid w:val="0050349E"/>
    <w:rsid w:val="00503696"/>
    <w:rsid w:val="00506949"/>
    <w:rsid w:val="005073DF"/>
    <w:rsid w:val="005100EC"/>
    <w:rsid w:val="005112C7"/>
    <w:rsid w:val="00511EED"/>
    <w:rsid w:val="00513B8B"/>
    <w:rsid w:val="00513DAC"/>
    <w:rsid w:val="00515721"/>
    <w:rsid w:val="005204A3"/>
    <w:rsid w:val="005220D1"/>
    <w:rsid w:val="00522185"/>
    <w:rsid w:val="00522EBD"/>
    <w:rsid w:val="00523210"/>
    <w:rsid w:val="0052352E"/>
    <w:rsid w:val="00524277"/>
    <w:rsid w:val="00525C07"/>
    <w:rsid w:val="005267CA"/>
    <w:rsid w:val="00526923"/>
    <w:rsid w:val="005269A3"/>
    <w:rsid w:val="0052718D"/>
    <w:rsid w:val="005275A5"/>
    <w:rsid w:val="005311CD"/>
    <w:rsid w:val="005319B8"/>
    <w:rsid w:val="0053468F"/>
    <w:rsid w:val="00535AF5"/>
    <w:rsid w:val="00535D60"/>
    <w:rsid w:val="00537440"/>
    <w:rsid w:val="00540B23"/>
    <w:rsid w:val="00540C96"/>
    <w:rsid w:val="00540E99"/>
    <w:rsid w:val="00544233"/>
    <w:rsid w:val="00544BB0"/>
    <w:rsid w:val="00547033"/>
    <w:rsid w:val="00551879"/>
    <w:rsid w:val="005521C5"/>
    <w:rsid w:val="00552BF9"/>
    <w:rsid w:val="00552CC3"/>
    <w:rsid w:val="00552DF5"/>
    <w:rsid w:val="00552F61"/>
    <w:rsid w:val="00554870"/>
    <w:rsid w:val="00554C06"/>
    <w:rsid w:val="00554C43"/>
    <w:rsid w:val="00557F9D"/>
    <w:rsid w:val="00562F71"/>
    <w:rsid w:val="00564E2D"/>
    <w:rsid w:val="0056532C"/>
    <w:rsid w:val="00565369"/>
    <w:rsid w:val="00566267"/>
    <w:rsid w:val="00566B6F"/>
    <w:rsid w:val="0057000E"/>
    <w:rsid w:val="00571C14"/>
    <w:rsid w:val="00574EEF"/>
    <w:rsid w:val="005828B6"/>
    <w:rsid w:val="00582C55"/>
    <w:rsid w:val="0058326E"/>
    <w:rsid w:val="0058368C"/>
    <w:rsid w:val="00585DFD"/>
    <w:rsid w:val="00586224"/>
    <w:rsid w:val="00590061"/>
    <w:rsid w:val="00593FF9"/>
    <w:rsid w:val="0059561E"/>
    <w:rsid w:val="0059649D"/>
    <w:rsid w:val="005A0425"/>
    <w:rsid w:val="005A0FC6"/>
    <w:rsid w:val="005A1152"/>
    <w:rsid w:val="005A2DAD"/>
    <w:rsid w:val="005A40E8"/>
    <w:rsid w:val="005A51F2"/>
    <w:rsid w:val="005B125D"/>
    <w:rsid w:val="005B1985"/>
    <w:rsid w:val="005B20D7"/>
    <w:rsid w:val="005B415C"/>
    <w:rsid w:val="005B47B7"/>
    <w:rsid w:val="005B675D"/>
    <w:rsid w:val="005C0421"/>
    <w:rsid w:val="005C34F4"/>
    <w:rsid w:val="005C388E"/>
    <w:rsid w:val="005C6F52"/>
    <w:rsid w:val="005C7655"/>
    <w:rsid w:val="005D05D7"/>
    <w:rsid w:val="005D1256"/>
    <w:rsid w:val="005D1503"/>
    <w:rsid w:val="005D2685"/>
    <w:rsid w:val="005D4825"/>
    <w:rsid w:val="005D59A2"/>
    <w:rsid w:val="005D6530"/>
    <w:rsid w:val="005D6EE5"/>
    <w:rsid w:val="005D6F16"/>
    <w:rsid w:val="005E0F0C"/>
    <w:rsid w:val="005E1BBA"/>
    <w:rsid w:val="005E496F"/>
    <w:rsid w:val="005E5302"/>
    <w:rsid w:val="005E6889"/>
    <w:rsid w:val="005F40E6"/>
    <w:rsid w:val="005F5DFD"/>
    <w:rsid w:val="00602110"/>
    <w:rsid w:val="0060360A"/>
    <w:rsid w:val="00604F3C"/>
    <w:rsid w:val="00605DAF"/>
    <w:rsid w:val="00606F81"/>
    <w:rsid w:val="00611D39"/>
    <w:rsid w:val="00613381"/>
    <w:rsid w:val="00614E62"/>
    <w:rsid w:val="00614F71"/>
    <w:rsid w:val="00615A57"/>
    <w:rsid w:val="0061635D"/>
    <w:rsid w:val="00621400"/>
    <w:rsid w:val="0062214D"/>
    <w:rsid w:val="0062286D"/>
    <w:rsid w:val="006243F8"/>
    <w:rsid w:val="00625D8E"/>
    <w:rsid w:val="00625DA8"/>
    <w:rsid w:val="00627052"/>
    <w:rsid w:val="006272A8"/>
    <w:rsid w:val="00632391"/>
    <w:rsid w:val="00634471"/>
    <w:rsid w:val="0063686E"/>
    <w:rsid w:val="00636A2A"/>
    <w:rsid w:val="00636BBF"/>
    <w:rsid w:val="00636BCE"/>
    <w:rsid w:val="006406AA"/>
    <w:rsid w:val="00640A55"/>
    <w:rsid w:val="0064374B"/>
    <w:rsid w:val="00644975"/>
    <w:rsid w:val="00644FAC"/>
    <w:rsid w:val="0064539A"/>
    <w:rsid w:val="00645AC7"/>
    <w:rsid w:val="00645CEE"/>
    <w:rsid w:val="00646347"/>
    <w:rsid w:val="00647CF1"/>
    <w:rsid w:val="00650926"/>
    <w:rsid w:val="006512BF"/>
    <w:rsid w:val="00651DE7"/>
    <w:rsid w:val="0065234A"/>
    <w:rsid w:val="006527E7"/>
    <w:rsid w:val="0065584E"/>
    <w:rsid w:val="00660FCA"/>
    <w:rsid w:val="0066336D"/>
    <w:rsid w:val="00664EAE"/>
    <w:rsid w:val="006651BB"/>
    <w:rsid w:val="00665DAD"/>
    <w:rsid w:val="006678F0"/>
    <w:rsid w:val="0067001F"/>
    <w:rsid w:val="00670069"/>
    <w:rsid w:val="006756B7"/>
    <w:rsid w:val="00677E3F"/>
    <w:rsid w:val="0068150A"/>
    <w:rsid w:val="00682E52"/>
    <w:rsid w:val="00683021"/>
    <w:rsid w:val="00684D55"/>
    <w:rsid w:val="00690514"/>
    <w:rsid w:val="00690DA7"/>
    <w:rsid w:val="006913AD"/>
    <w:rsid w:val="006920AE"/>
    <w:rsid w:val="00692F3C"/>
    <w:rsid w:val="006957A0"/>
    <w:rsid w:val="006970B2"/>
    <w:rsid w:val="006978E5"/>
    <w:rsid w:val="00697F27"/>
    <w:rsid w:val="006A005C"/>
    <w:rsid w:val="006A0DAE"/>
    <w:rsid w:val="006A3BF1"/>
    <w:rsid w:val="006A3C34"/>
    <w:rsid w:val="006A5689"/>
    <w:rsid w:val="006A5854"/>
    <w:rsid w:val="006A6E04"/>
    <w:rsid w:val="006A6FD0"/>
    <w:rsid w:val="006A70A7"/>
    <w:rsid w:val="006B007F"/>
    <w:rsid w:val="006B0A54"/>
    <w:rsid w:val="006B0F56"/>
    <w:rsid w:val="006B3AA3"/>
    <w:rsid w:val="006B6CE1"/>
    <w:rsid w:val="006B7489"/>
    <w:rsid w:val="006B7E01"/>
    <w:rsid w:val="006C34C6"/>
    <w:rsid w:val="006C4DA5"/>
    <w:rsid w:val="006C56E1"/>
    <w:rsid w:val="006C6CE5"/>
    <w:rsid w:val="006D1EA6"/>
    <w:rsid w:val="006D257B"/>
    <w:rsid w:val="006D2E18"/>
    <w:rsid w:val="006D401F"/>
    <w:rsid w:val="006D45E9"/>
    <w:rsid w:val="006D64D1"/>
    <w:rsid w:val="006D719A"/>
    <w:rsid w:val="006E00B0"/>
    <w:rsid w:val="006E0906"/>
    <w:rsid w:val="006E1A87"/>
    <w:rsid w:val="006E1F61"/>
    <w:rsid w:val="006E56C2"/>
    <w:rsid w:val="006E5712"/>
    <w:rsid w:val="006F3ADF"/>
    <w:rsid w:val="006F3D1C"/>
    <w:rsid w:val="006F3E1E"/>
    <w:rsid w:val="006F5AB0"/>
    <w:rsid w:val="00700AB7"/>
    <w:rsid w:val="00700B1B"/>
    <w:rsid w:val="0070212A"/>
    <w:rsid w:val="007045BA"/>
    <w:rsid w:val="00705508"/>
    <w:rsid w:val="00706A68"/>
    <w:rsid w:val="0070751B"/>
    <w:rsid w:val="00707659"/>
    <w:rsid w:val="0071072A"/>
    <w:rsid w:val="0071145E"/>
    <w:rsid w:val="00711645"/>
    <w:rsid w:val="00711BA9"/>
    <w:rsid w:val="0071260B"/>
    <w:rsid w:val="00713E0C"/>
    <w:rsid w:val="00714092"/>
    <w:rsid w:val="007149C6"/>
    <w:rsid w:val="00714D27"/>
    <w:rsid w:val="00715C84"/>
    <w:rsid w:val="00716393"/>
    <w:rsid w:val="00716660"/>
    <w:rsid w:val="007220E7"/>
    <w:rsid w:val="007246CA"/>
    <w:rsid w:val="00724EFC"/>
    <w:rsid w:val="007264DC"/>
    <w:rsid w:val="00726FDC"/>
    <w:rsid w:val="00730195"/>
    <w:rsid w:val="00731030"/>
    <w:rsid w:val="00731F46"/>
    <w:rsid w:val="00735C66"/>
    <w:rsid w:val="007371C6"/>
    <w:rsid w:val="00740845"/>
    <w:rsid w:val="007452B2"/>
    <w:rsid w:val="00746BB3"/>
    <w:rsid w:val="00747163"/>
    <w:rsid w:val="00753CAE"/>
    <w:rsid w:val="0075533C"/>
    <w:rsid w:val="00755655"/>
    <w:rsid w:val="007561DF"/>
    <w:rsid w:val="0075687C"/>
    <w:rsid w:val="00757A25"/>
    <w:rsid w:val="00757F76"/>
    <w:rsid w:val="00762C81"/>
    <w:rsid w:val="00763824"/>
    <w:rsid w:val="00764010"/>
    <w:rsid w:val="00764861"/>
    <w:rsid w:val="0076545C"/>
    <w:rsid w:val="007673D7"/>
    <w:rsid w:val="007724C4"/>
    <w:rsid w:val="00772A80"/>
    <w:rsid w:val="00773C8D"/>
    <w:rsid w:val="007761BB"/>
    <w:rsid w:val="00776A2B"/>
    <w:rsid w:val="0078005E"/>
    <w:rsid w:val="0078437C"/>
    <w:rsid w:val="00784BC3"/>
    <w:rsid w:val="00786019"/>
    <w:rsid w:val="00787FA6"/>
    <w:rsid w:val="00791985"/>
    <w:rsid w:val="00792B12"/>
    <w:rsid w:val="007933EF"/>
    <w:rsid w:val="00793ADF"/>
    <w:rsid w:val="00795874"/>
    <w:rsid w:val="007966E7"/>
    <w:rsid w:val="007A053A"/>
    <w:rsid w:val="007A0969"/>
    <w:rsid w:val="007A31CF"/>
    <w:rsid w:val="007A35A2"/>
    <w:rsid w:val="007A64EC"/>
    <w:rsid w:val="007A664A"/>
    <w:rsid w:val="007B3A06"/>
    <w:rsid w:val="007B40A3"/>
    <w:rsid w:val="007B4D9E"/>
    <w:rsid w:val="007B59FE"/>
    <w:rsid w:val="007B607B"/>
    <w:rsid w:val="007B66AD"/>
    <w:rsid w:val="007C273F"/>
    <w:rsid w:val="007D1EB4"/>
    <w:rsid w:val="007D2221"/>
    <w:rsid w:val="007E013E"/>
    <w:rsid w:val="007E0920"/>
    <w:rsid w:val="007E215A"/>
    <w:rsid w:val="007E2F70"/>
    <w:rsid w:val="007E3C33"/>
    <w:rsid w:val="007E6C2E"/>
    <w:rsid w:val="007F063C"/>
    <w:rsid w:val="007F3E0F"/>
    <w:rsid w:val="007F4E9D"/>
    <w:rsid w:val="007F5009"/>
    <w:rsid w:val="00803E7B"/>
    <w:rsid w:val="008057D4"/>
    <w:rsid w:val="008072DA"/>
    <w:rsid w:val="0081130A"/>
    <w:rsid w:val="00812373"/>
    <w:rsid w:val="0081473A"/>
    <w:rsid w:val="0081501D"/>
    <w:rsid w:val="00815070"/>
    <w:rsid w:val="008157B7"/>
    <w:rsid w:val="00822A8A"/>
    <w:rsid w:val="00822C4E"/>
    <w:rsid w:val="00823205"/>
    <w:rsid w:val="008240C0"/>
    <w:rsid w:val="00824331"/>
    <w:rsid w:val="0082482E"/>
    <w:rsid w:val="0083092A"/>
    <w:rsid w:val="00833828"/>
    <w:rsid w:val="0083481C"/>
    <w:rsid w:val="008369E2"/>
    <w:rsid w:val="00837B96"/>
    <w:rsid w:val="008419CA"/>
    <w:rsid w:val="00842AE2"/>
    <w:rsid w:val="008430D9"/>
    <w:rsid w:val="00843D8F"/>
    <w:rsid w:val="00845D75"/>
    <w:rsid w:val="0084672A"/>
    <w:rsid w:val="008506CB"/>
    <w:rsid w:val="00852A1F"/>
    <w:rsid w:val="00853434"/>
    <w:rsid w:val="00854BB3"/>
    <w:rsid w:val="00855ADB"/>
    <w:rsid w:val="00861CE9"/>
    <w:rsid w:val="00861DD1"/>
    <w:rsid w:val="00863083"/>
    <w:rsid w:val="00863E66"/>
    <w:rsid w:val="00864289"/>
    <w:rsid w:val="0086600B"/>
    <w:rsid w:val="00866284"/>
    <w:rsid w:val="008663E6"/>
    <w:rsid w:val="00874224"/>
    <w:rsid w:val="0087661A"/>
    <w:rsid w:val="008768B3"/>
    <w:rsid w:val="00881331"/>
    <w:rsid w:val="008813B2"/>
    <w:rsid w:val="00881619"/>
    <w:rsid w:val="00890A1D"/>
    <w:rsid w:val="0089102F"/>
    <w:rsid w:val="0089137F"/>
    <w:rsid w:val="00891DE0"/>
    <w:rsid w:val="0089387C"/>
    <w:rsid w:val="00893E4D"/>
    <w:rsid w:val="00895E41"/>
    <w:rsid w:val="008A0EC7"/>
    <w:rsid w:val="008A1B5A"/>
    <w:rsid w:val="008A1C13"/>
    <w:rsid w:val="008A2292"/>
    <w:rsid w:val="008A2858"/>
    <w:rsid w:val="008A5C9F"/>
    <w:rsid w:val="008A6139"/>
    <w:rsid w:val="008A739D"/>
    <w:rsid w:val="008B0C0A"/>
    <w:rsid w:val="008B185A"/>
    <w:rsid w:val="008B38F6"/>
    <w:rsid w:val="008B64AB"/>
    <w:rsid w:val="008B6E0E"/>
    <w:rsid w:val="008B701C"/>
    <w:rsid w:val="008B739F"/>
    <w:rsid w:val="008C0A54"/>
    <w:rsid w:val="008C11D2"/>
    <w:rsid w:val="008C1CFA"/>
    <w:rsid w:val="008C32F4"/>
    <w:rsid w:val="008C3570"/>
    <w:rsid w:val="008C6E32"/>
    <w:rsid w:val="008C71A6"/>
    <w:rsid w:val="008D0E63"/>
    <w:rsid w:val="008D1510"/>
    <w:rsid w:val="008D1988"/>
    <w:rsid w:val="008D1F6B"/>
    <w:rsid w:val="008D2693"/>
    <w:rsid w:val="008D2C39"/>
    <w:rsid w:val="008D3540"/>
    <w:rsid w:val="008D3AF7"/>
    <w:rsid w:val="008D4AD3"/>
    <w:rsid w:val="008D55CE"/>
    <w:rsid w:val="008D62E1"/>
    <w:rsid w:val="008D6472"/>
    <w:rsid w:val="008D675D"/>
    <w:rsid w:val="008D6790"/>
    <w:rsid w:val="008D6F0A"/>
    <w:rsid w:val="008D77DA"/>
    <w:rsid w:val="008E04B5"/>
    <w:rsid w:val="008E1712"/>
    <w:rsid w:val="008E636E"/>
    <w:rsid w:val="008E6773"/>
    <w:rsid w:val="008E7781"/>
    <w:rsid w:val="008F0A2B"/>
    <w:rsid w:val="008F18F4"/>
    <w:rsid w:val="008F3A2F"/>
    <w:rsid w:val="008F3F75"/>
    <w:rsid w:val="008F4108"/>
    <w:rsid w:val="008F4E04"/>
    <w:rsid w:val="008F683C"/>
    <w:rsid w:val="008F7530"/>
    <w:rsid w:val="00901600"/>
    <w:rsid w:val="00902027"/>
    <w:rsid w:val="0090369A"/>
    <w:rsid w:val="00904339"/>
    <w:rsid w:val="00904E04"/>
    <w:rsid w:val="00907D6F"/>
    <w:rsid w:val="00913FD8"/>
    <w:rsid w:val="00914F05"/>
    <w:rsid w:val="009155B7"/>
    <w:rsid w:val="009158A1"/>
    <w:rsid w:val="00916E48"/>
    <w:rsid w:val="0092000E"/>
    <w:rsid w:val="009200D5"/>
    <w:rsid w:val="00920955"/>
    <w:rsid w:val="0092098C"/>
    <w:rsid w:val="009209D4"/>
    <w:rsid w:val="00920CB9"/>
    <w:rsid w:val="009242DF"/>
    <w:rsid w:val="00924FFF"/>
    <w:rsid w:val="009255E0"/>
    <w:rsid w:val="00926911"/>
    <w:rsid w:val="00926D76"/>
    <w:rsid w:val="00931B03"/>
    <w:rsid w:val="0093202E"/>
    <w:rsid w:val="00933719"/>
    <w:rsid w:val="00933900"/>
    <w:rsid w:val="00935C7A"/>
    <w:rsid w:val="00936B5B"/>
    <w:rsid w:val="00937548"/>
    <w:rsid w:val="009376BC"/>
    <w:rsid w:val="0094065E"/>
    <w:rsid w:val="009426BB"/>
    <w:rsid w:val="009428CD"/>
    <w:rsid w:val="00944F52"/>
    <w:rsid w:val="00944FFF"/>
    <w:rsid w:val="00947A09"/>
    <w:rsid w:val="00947D05"/>
    <w:rsid w:val="0095309E"/>
    <w:rsid w:val="0095466F"/>
    <w:rsid w:val="00955F18"/>
    <w:rsid w:val="00955F4D"/>
    <w:rsid w:val="00957FD9"/>
    <w:rsid w:val="0096114D"/>
    <w:rsid w:val="00963CB4"/>
    <w:rsid w:val="00964806"/>
    <w:rsid w:val="009650B8"/>
    <w:rsid w:val="00966A3A"/>
    <w:rsid w:val="00966BC2"/>
    <w:rsid w:val="009676F6"/>
    <w:rsid w:val="0097738F"/>
    <w:rsid w:val="009779AF"/>
    <w:rsid w:val="0098034D"/>
    <w:rsid w:val="0098077D"/>
    <w:rsid w:val="009839BC"/>
    <w:rsid w:val="009867C9"/>
    <w:rsid w:val="00987550"/>
    <w:rsid w:val="0099203B"/>
    <w:rsid w:val="00992DCA"/>
    <w:rsid w:val="00995B46"/>
    <w:rsid w:val="009A0E56"/>
    <w:rsid w:val="009A1325"/>
    <w:rsid w:val="009A1AC4"/>
    <w:rsid w:val="009A4DB6"/>
    <w:rsid w:val="009A556F"/>
    <w:rsid w:val="009A57A0"/>
    <w:rsid w:val="009B0E76"/>
    <w:rsid w:val="009B1C84"/>
    <w:rsid w:val="009B1EDB"/>
    <w:rsid w:val="009B26F6"/>
    <w:rsid w:val="009B2C26"/>
    <w:rsid w:val="009B4627"/>
    <w:rsid w:val="009B5B57"/>
    <w:rsid w:val="009B5F50"/>
    <w:rsid w:val="009B7764"/>
    <w:rsid w:val="009B79A4"/>
    <w:rsid w:val="009C0842"/>
    <w:rsid w:val="009C0FC5"/>
    <w:rsid w:val="009C12EF"/>
    <w:rsid w:val="009C2060"/>
    <w:rsid w:val="009C245D"/>
    <w:rsid w:val="009C32D8"/>
    <w:rsid w:val="009C372F"/>
    <w:rsid w:val="009C5A77"/>
    <w:rsid w:val="009C6570"/>
    <w:rsid w:val="009C69C4"/>
    <w:rsid w:val="009D1A88"/>
    <w:rsid w:val="009D2CFB"/>
    <w:rsid w:val="009D3364"/>
    <w:rsid w:val="009D5C2A"/>
    <w:rsid w:val="009D78D3"/>
    <w:rsid w:val="009E096C"/>
    <w:rsid w:val="009E0FA7"/>
    <w:rsid w:val="009E189A"/>
    <w:rsid w:val="009E18C1"/>
    <w:rsid w:val="009E3757"/>
    <w:rsid w:val="009E4548"/>
    <w:rsid w:val="009E5BFB"/>
    <w:rsid w:val="009E7344"/>
    <w:rsid w:val="009F1A7D"/>
    <w:rsid w:val="009F2143"/>
    <w:rsid w:val="009F3472"/>
    <w:rsid w:val="009F44D5"/>
    <w:rsid w:val="009F6731"/>
    <w:rsid w:val="009F6B45"/>
    <w:rsid w:val="00A01211"/>
    <w:rsid w:val="00A024F5"/>
    <w:rsid w:val="00A02574"/>
    <w:rsid w:val="00A044B6"/>
    <w:rsid w:val="00A05CFD"/>
    <w:rsid w:val="00A061A9"/>
    <w:rsid w:val="00A06F19"/>
    <w:rsid w:val="00A112AE"/>
    <w:rsid w:val="00A12B04"/>
    <w:rsid w:val="00A12E44"/>
    <w:rsid w:val="00A13DE8"/>
    <w:rsid w:val="00A14319"/>
    <w:rsid w:val="00A144B9"/>
    <w:rsid w:val="00A15EFD"/>
    <w:rsid w:val="00A166FD"/>
    <w:rsid w:val="00A17B58"/>
    <w:rsid w:val="00A17CFE"/>
    <w:rsid w:val="00A23205"/>
    <w:rsid w:val="00A30C02"/>
    <w:rsid w:val="00A32336"/>
    <w:rsid w:val="00A32A0F"/>
    <w:rsid w:val="00A338D7"/>
    <w:rsid w:val="00A34694"/>
    <w:rsid w:val="00A358DA"/>
    <w:rsid w:val="00A36218"/>
    <w:rsid w:val="00A36F5E"/>
    <w:rsid w:val="00A402B2"/>
    <w:rsid w:val="00A4130B"/>
    <w:rsid w:val="00A43B7B"/>
    <w:rsid w:val="00A46091"/>
    <w:rsid w:val="00A467CE"/>
    <w:rsid w:val="00A51EFF"/>
    <w:rsid w:val="00A5300C"/>
    <w:rsid w:val="00A56FA6"/>
    <w:rsid w:val="00A57424"/>
    <w:rsid w:val="00A575C8"/>
    <w:rsid w:val="00A57DCA"/>
    <w:rsid w:val="00A600AD"/>
    <w:rsid w:val="00A6100C"/>
    <w:rsid w:val="00A615E7"/>
    <w:rsid w:val="00A621CC"/>
    <w:rsid w:val="00A63D87"/>
    <w:rsid w:val="00A644B5"/>
    <w:rsid w:val="00A65370"/>
    <w:rsid w:val="00A66814"/>
    <w:rsid w:val="00A67CC1"/>
    <w:rsid w:val="00A67DE1"/>
    <w:rsid w:val="00A70F13"/>
    <w:rsid w:val="00A71166"/>
    <w:rsid w:val="00A7228B"/>
    <w:rsid w:val="00A73182"/>
    <w:rsid w:val="00A73FBD"/>
    <w:rsid w:val="00A7655E"/>
    <w:rsid w:val="00A810A3"/>
    <w:rsid w:val="00A81C39"/>
    <w:rsid w:val="00A82963"/>
    <w:rsid w:val="00A82A6D"/>
    <w:rsid w:val="00A85BB6"/>
    <w:rsid w:val="00A86326"/>
    <w:rsid w:val="00A86C33"/>
    <w:rsid w:val="00A91DB3"/>
    <w:rsid w:val="00A93845"/>
    <w:rsid w:val="00A93FDE"/>
    <w:rsid w:val="00A945BA"/>
    <w:rsid w:val="00A950A6"/>
    <w:rsid w:val="00A97978"/>
    <w:rsid w:val="00A97F66"/>
    <w:rsid w:val="00AA00D5"/>
    <w:rsid w:val="00AA06AE"/>
    <w:rsid w:val="00AA0BFD"/>
    <w:rsid w:val="00AA0E3D"/>
    <w:rsid w:val="00AA1469"/>
    <w:rsid w:val="00AA15D6"/>
    <w:rsid w:val="00AA62EA"/>
    <w:rsid w:val="00AA7B04"/>
    <w:rsid w:val="00AB00AD"/>
    <w:rsid w:val="00AB0E2F"/>
    <w:rsid w:val="00AB2B03"/>
    <w:rsid w:val="00AB616D"/>
    <w:rsid w:val="00AB7048"/>
    <w:rsid w:val="00AB72E6"/>
    <w:rsid w:val="00AC07D4"/>
    <w:rsid w:val="00AC3A8C"/>
    <w:rsid w:val="00AC3B0C"/>
    <w:rsid w:val="00AC4CD1"/>
    <w:rsid w:val="00AC4F58"/>
    <w:rsid w:val="00AC6705"/>
    <w:rsid w:val="00AC69ED"/>
    <w:rsid w:val="00AC7FD0"/>
    <w:rsid w:val="00AD15E0"/>
    <w:rsid w:val="00AD16FE"/>
    <w:rsid w:val="00AD1DF1"/>
    <w:rsid w:val="00AD1E1A"/>
    <w:rsid w:val="00AD2E32"/>
    <w:rsid w:val="00AD3067"/>
    <w:rsid w:val="00AD4039"/>
    <w:rsid w:val="00AD7B79"/>
    <w:rsid w:val="00AE0444"/>
    <w:rsid w:val="00AE13E2"/>
    <w:rsid w:val="00AE2E5F"/>
    <w:rsid w:val="00AE54A1"/>
    <w:rsid w:val="00AE6372"/>
    <w:rsid w:val="00AE6A05"/>
    <w:rsid w:val="00AE6AF8"/>
    <w:rsid w:val="00AF01BD"/>
    <w:rsid w:val="00AF08E6"/>
    <w:rsid w:val="00AF10E7"/>
    <w:rsid w:val="00AF1B6B"/>
    <w:rsid w:val="00AF1DB5"/>
    <w:rsid w:val="00AF357C"/>
    <w:rsid w:val="00AF39A6"/>
    <w:rsid w:val="00AF453B"/>
    <w:rsid w:val="00AF486B"/>
    <w:rsid w:val="00AF4EDF"/>
    <w:rsid w:val="00AF532A"/>
    <w:rsid w:val="00AF6BB8"/>
    <w:rsid w:val="00AF7878"/>
    <w:rsid w:val="00AF7CA8"/>
    <w:rsid w:val="00AF7F6E"/>
    <w:rsid w:val="00AF7FA2"/>
    <w:rsid w:val="00B00DDC"/>
    <w:rsid w:val="00B00E2A"/>
    <w:rsid w:val="00B02595"/>
    <w:rsid w:val="00B0268A"/>
    <w:rsid w:val="00B05EF6"/>
    <w:rsid w:val="00B060DC"/>
    <w:rsid w:val="00B061AA"/>
    <w:rsid w:val="00B0680D"/>
    <w:rsid w:val="00B1194F"/>
    <w:rsid w:val="00B12440"/>
    <w:rsid w:val="00B15ACD"/>
    <w:rsid w:val="00B15B42"/>
    <w:rsid w:val="00B203F7"/>
    <w:rsid w:val="00B2040E"/>
    <w:rsid w:val="00B21174"/>
    <w:rsid w:val="00B21F91"/>
    <w:rsid w:val="00B25C58"/>
    <w:rsid w:val="00B263E4"/>
    <w:rsid w:val="00B2791C"/>
    <w:rsid w:val="00B31B4A"/>
    <w:rsid w:val="00B339FD"/>
    <w:rsid w:val="00B34A85"/>
    <w:rsid w:val="00B3767C"/>
    <w:rsid w:val="00B41255"/>
    <w:rsid w:val="00B432F0"/>
    <w:rsid w:val="00B43364"/>
    <w:rsid w:val="00B45BA6"/>
    <w:rsid w:val="00B468D8"/>
    <w:rsid w:val="00B46BF2"/>
    <w:rsid w:val="00B509AE"/>
    <w:rsid w:val="00B51A7E"/>
    <w:rsid w:val="00B52916"/>
    <w:rsid w:val="00B52930"/>
    <w:rsid w:val="00B54647"/>
    <w:rsid w:val="00B56C96"/>
    <w:rsid w:val="00B57000"/>
    <w:rsid w:val="00B57050"/>
    <w:rsid w:val="00B57E92"/>
    <w:rsid w:val="00B6129E"/>
    <w:rsid w:val="00B6191D"/>
    <w:rsid w:val="00B6209D"/>
    <w:rsid w:val="00B62DEB"/>
    <w:rsid w:val="00B63FD2"/>
    <w:rsid w:val="00B65772"/>
    <w:rsid w:val="00B6690F"/>
    <w:rsid w:val="00B66CE2"/>
    <w:rsid w:val="00B67F0D"/>
    <w:rsid w:val="00B70217"/>
    <w:rsid w:val="00B719F3"/>
    <w:rsid w:val="00B73674"/>
    <w:rsid w:val="00B75F98"/>
    <w:rsid w:val="00B77CEB"/>
    <w:rsid w:val="00B77EED"/>
    <w:rsid w:val="00B81F8A"/>
    <w:rsid w:val="00B82779"/>
    <w:rsid w:val="00B82A0E"/>
    <w:rsid w:val="00B840BB"/>
    <w:rsid w:val="00B84644"/>
    <w:rsid w:val="00B87D1C"/>
    <w:rsid w:val="00B900E9"/>
    <w:rsid w:val="00B92534"/>
    <w:rsid w:val="00B9588F"/>
    <w:rsid w:val="00B97F48"/>
    <w:rsid w:val="00BA106C"/>
    <w:rsid w:val="00BA4FE7"/>
    <w:rsid w:val="00BA56DA"/>
    <w:rsid w:val="00BA6542"/>
    <w:rsid w:val="00BA6639"/>
    <w:rsid w:val="00BA688D"/>
    <w:rsid w:val="00BA7DF5"/>
    <w:rsid w:val="00BB0939"/>
    <w:rsid w:val="00BB09B8"/>
    <w:rsid w:val="00BB0EEE"/>
    <w:rsid w:val="00BB112C"/>
    <w:rsid w:val="00BB1FD2"/>
    <w:rsid w:val="00BB23F5"/>
    <w:rsid w:val="00BB3611"/>
    <w:rsid w:val="00BB53C2"/>
    <w:rsid w:val="00BB54CE"/>
    <w:rsid w:val="00BB54F8"/>
    <w:rsid w:val="00BB73E2"/>
    <w:rsid w:val="00BB764E"/>
    <w:rsid w:val="00BC2942"/>
    <w:rsid w:val="00BC2B91"/>
    <w:rsid w:val="00BC3FFE"/>
    <w:rsid w:val="00BC4400"/>
    <w:rsid w:val="00BC636D"/>
    <w:rsid w:val="00BC6F75"/>
    <w:rsid w:val="00BD0DFF"/>
    <w:rsid w:val="00BD2423"/>
    <w:rsid w:val="00BD2B1B"/>
    <w:rsid w:val="00BD34AD"/>
    <w:rsid w:val="00BD5D20"/>
    <w:rsid w:val="00BD76BA"/>
    <w:rsid w:val="00BE0DFC"/>
    <w:rsid w:val="00BE1768"/>
    <w:rsid w:val="00BE725B"/>
    <w:rsid w:val="00BE7C62"/>
    <w:rsid w:val="00BF132B"/>
    <w:rsid w:val="00BF481B"/>
    <w:rsid w:val="00C00358"/>
    <w:rsid w:val="00C03039"/>
    <w:rsid w:val="00C0346D"/>
    <w:rsid w:val="00C03BB8"/>
    <w:rsid w:val="00C062EB"/>
    <w:rsid w:val="00C07C3D"/>
    <w:rsid w:val="00C12BE6"/>
    <w:rsid w:val="00C12D61"/>
    <w:rsid w:val="00C13697"/>
    <w:rsid w:val="00C13903"/>
    <w:rsid w:val="00C162A7"/>
    <w:rsid w:val="00C17E72"/>
    <w:rsid w:val="00C17F5E"/>
    <w:rsid w:val="00C21049"/>
    <w:rsid w:val="00C2426D"/>
    <w:rsid w:val="00C24287"/>
    <w:rsid w:val="00C30F2C"/>
    <w:rsid w:val="00C31439"/>
    <w:rsid w:val="00C31449"/>
    <w:rsid w:val="00C31884"/>
    <w:rsid w:val="00C31901"/>
    <w:rsid w:val="00C32626"/>
    <w:rsid w:val="00C33812"/>
    <w:rsid w:val="00C34D54"/>
    <w:rsid w:val="00C35837"/>
    <w:rsid w:val="00C35E9D"/>
    <w:rsid w:val="00C372DD"/>
    <w:rsid w:val="00C4019B"/>
    <w:rsid w:val="00C402D9"/>
    <w:rsid w:val="00C41203"/>
    <w:rsid w:val="00C41BA1"/>
    <w:rsid w:val="00C42411"/>
    <w:rsid w:val="00C42866"/>
    <w:rsid w:val="00C43038"/>
    <w:rsid w:val="00C45482"/>
    <w:rsid w:val="00C459BB"/>
    <w:rsid w:val="00C4609F"/>
    <w:rsid w:val="00C46261"/>
    <w:rsid w:val="00C47472"/>
    <w:rsid w:val="00C50274"/>
    <w:rsid w:val="00C514EC"/>
    <w:rsid w:val="00C5286A"/>
    <w:rsid w:val="00C5301C"/>
    <w:rsid w:val="00C545B5"/>
    <w:rsid w:val="00C579C3"/>
    <w:rsid w:val="00C60240"/>
    <w:rsid w:val="00C609EB"/>
    <w:rsid w:val="00C612DA"/>
    <w:rsid w:val="00C63588"/>
    <w:rsid w:val="00C6362A"/>
    <w:rsid w:val="00C643A6"/>
    <w:rsid w:val="00C645C9"/>
    <w:rsid w:val="00C65F41"/>
    <w:rsid w:val="00C66351"/>
    <w:rsid w:val="00C6675D"/>
    <w:rsid w:val="00C66A6E"/>
    <w:rsid w:val="00C724EC"/>
    <w:rsid w:val="00C734F4"/>
    <w:rsid w:val="00C736C6"/>
    <w:rsid w:val="00C7381C"/>
    <w:rsid w:val="00C738FD"/>
    <w:rsid w:val="00C758B1"/>
    <w:rsid w:val="00C76C8B"/>
    <w:rsid w:val="00C77354"/>
    <w:rsid w:val="00C775A8"/>
    <w:rsid w:val="00C77880"/>
    <w:rsid w:val="00C81AD2"/>
    <w:rsid w:val="00C82B6B"/>
    <w:rsid w:val="00C833FD"/>
    <w:rsid w:val="00C84C40"/>
    <w:rsid w:val="00C85163"/>
    <w:rsid w:val="00C87537"/>
    <w:rsid w:val="00C910AE"/>
    <w:rsid w:val="00C94630"/>
    <w:rsid w:val="00C94C93"/>
    <w:rsid w:val="00C97308"/>
    <w:rsid w:val="00CA1249"/>
    <w:rsid w:val="00CA1D06"/>
    <w:rsid w:val="00CA1E22"/>
    <w:rsid w:val="00CA3212"/>
    <w:rsid w:val="00CA5C11"/>
    <w:rsid w:val="00CA7BF3"/>
    <w:rsid w:val="00CB2081"/>
    <w:rsid w:val="00CB2589"/>
    <w:rsid w:val="00CB5FD9"/>
    <w:rsid w:val="00CB6370"/>
    <w:rsid w:val="00CC0035"/>
    <w:rsid w:val="00CC0EFA"/>
    <w:rsid w:val="00CC36D0"/>
    <w:rsid w:val="00CC37A3"/>
    <w:rsid w:val="00CC5ED6"/>
    <w:rsid w:val="00CC7754"/>
    <w:rsid w:val="00CD09A0"/>
    <w:rsid w:val="00CD143E"/>
    <w:rsid w:val="00CD199D"/>
    <w:rsid w:val="00CD2A6D"/>
    <w:rsid w:val="00CD56FF"/>
    <w:rsid w:val="00CD5770"/>
    <w:rsid w:val="00CD60C0"/>
    <w:rsid w:val="00CD70E1"/>
    <w:rsid w:val="00CD7148"/>
    <w:rsid w:val="00CD74E5"/>
    <w:rsid w:val="00CD7971"/>
    <w:rsid w:val="00CD7D72"/>
    <w:rsid w:val="00CE0EC5"/>
    <w:rsid w:val="00CE433D"/>
    <w:rsid w:val="00CE65C1"/>
    <w:rsid w:val="00CE7EF2"/>
    <w:rsid w:val="00CF4032"/>
    <w:rsid w:val="00CF4A4D"/>
    <w:rsid w:val="00CF4F16"/>
    <w:rsid w:val="00CF6DCB"/>
    <w:rsid w:val="00D00283"/>
    <w:rsid w:val="00D00C63"/>
    <w:rsid w:val="00D01907"/>
    <w:rsid w:val="00D01978"/>
    <w:rsid w:val="00D02126"/>
    <w:rsid w:val="00D04C77"/>
    <w:rsid w:val="00D0744C"/>
    <w:rsid w:val="00D11FB1"/>
    <w:rsid w:val="00D14DDE"/>
    <w:rsid w:val="00D152E9"/>
    <w:rsid w:val="00D16A8A"/>
    <w:rsid w:val="00D206D4"/>
    <w:rsid w:val="00D20B75"/>
    <w:rsid w:val="00D213B2"/>
    <w:rsid w:val="00D2280F"/>
    <w:rsid w:val="00D22E3D"/>
    <w:rsid w:val="00D25A00"/>
    <w:rsid w:val="00D30D8E"/>
    <w:rsid w:val="00D320F1"/>
    <w:rsid w:val="00D33830"/>
    <w:rsid w:val="00D33DB4"/>
    <w:rsid w:val="00D34033"/>
    <w:rsid w:val="00D341BB"/>
    <w:rsid w:val="00D34A6B"/>
    <w:rsid w:val="00D34B84"/>
    <w:rsid w:val="00D35599"/>
    <w:rsid w:val="00D359EA"/>
    <w:rsid w:val="00D423C1"/>
    <w:rsid w:val="00D437BF"/>
    <w:rsid w:val="00D4462B"/>
    <w:rsid w:val="00D45553"/>
    <w:rsid w:val="00D46F5D"/>
    <w:rsid w:val="00D47987"/>
    <w:rsid w:val="00D47C20"/>
    <w:rsid w:val="00D500B8"/>
    <w:rsid w:val="00D50800"/>
    <w:rsid w:val="00D5127A"/>
    <w:rsid w:val="00D51736"/>
    <w:rsid w:val="00D56A7A"/>
    <w:rsid w:val="00D626E3"/>
    <w:rsid w:val="00D63582"/>
    <w:rsid w:val="00D64194"/>
    <w:rsid w:val="00D67D20"/>
    <w:rsid w:val="00D7024E"/>
    <w:rsid w:val="00D7094B"/>
    <w:rsid w:val="00D72094"/>
    <w:rsid w:val="00D7367E"/>
    <w:rsid w:val="00D73DEB"/>
    <w:rsid w:val="00D7509E"/>
    <w:rsid w:val="00D762D7"/>
    <w:rsid w:val="00D76F64"/>
    <w:rsid w:val="00D80734"/>
    <w:rsid w:val="00D81888"/>
    <w:rsid w:val="00D81BCD"/>
    <w:rsid w:val="00D8381C"/>
    <w:rsid w:val="00D84B7F"/>
    <w:rsid w:val="00D85DE7"/>
    <w:rsid w:val="00D9061D"/>
    <w:rsid w:val="00D91062"/>
    <w:rsid w:val="00D918A8"/>
    <w:rsid w:val="00D91FF9"/>
    <w:rsid w:val="00D955A1"/>
    <w:rsid w:val="00D96AB5"/>
    <w:rsid w:val="00D97739"/>
    <w:rsid w:val="00D97C59"/>
    <w:rsid w:val="00DA1339"/>
    <w:rsid w:val="00DA33CD"/>
    <w:rsid w:val="00DA3CE7"/>
    <w:rsid w:val="00DA43F7"/>
    <w:rsid w:val="00DA539C"/>
    <w:rsid w:val="00DA58D4"/>
    <w:rsid w:val="00DA693C"/>
    <w:rsid w:val="00DA6949"/>
    <w:rsid w:val="00DA7169"/>
    <w:rsid w:val="00DA7B84"/>
    <w:rsid w:val="00DA7ED6"/>
    <w:rsid w:val="00DB0340"/>
    <w:rsid w:val="00DB3D84"/>
    <w:rsid w:val="00DB4B60"/>
    <w:rsid w:val="00DB51B8"/>
    <w:rsid w:val="00DB7C55"/>
    <w:rsid w:val="00DC087F"/>
    <w:rsid w:val="00DC27A1"/>
    <w:rsid w:val="00DC6A65"/>
    <w:rsid w:val="00DD040E"/>
    <w:rsid w:val="00DD3F94"/>
    <w:rsid w:val="00DD4535"/>
    <w:rsid w:val="00DD4C78"/>
    <w:rsid w:val="00DD5505"/>
    <w:rsid w:val="00DD683E"/>
    <w:rsid w:val="00DD6AF6"/>
    <w:rsid w:val="00DD7639"/>
    <w:rsid w:val="00DD7A0E"/>
    <w:rsid w:val="00DE10CD"/>
    <w:rsid w:val="00DE1F01"/>
    <w:rsid w:val="00DE2F17"/>
    <w:rsid w:val="00DE58B3"/>
    <w:rsid w:val="00DE69AF"/>
    <w:rsid w:val="00DE6E89"/>
    <w:rsid w:val="00DE7067"/>
    <w:rsid w:val="00DE7845"/>
    <w:rsid w:val="00DF0D23"/>
    <w:rsid w:val="00DF0DE6"/>
    <w:rsid w:val="00DF0E07"/>
    <w:rsid w:val="00DF1087"/>
    <w:rsid w:val="00DF10B2"/>
    <w:rsid w:val="00DF20B2"/>
    <w:rsid w:val="00DF259D"/>
    <w:rsid w:val="00DF3379"/>
    <w:rsid w:val="00DF3D8E"/>
    <w:rsid w:val="00DF4393"/>
    <w:rsid w:val="00DF4DCA"/>
    <w:rsid w:val="00DF6AF9"/>
    <w:rsid w:val="00DF7BD1"/>
    <w:rsid w:val="00DF7F09"/>
    <w:rsid w:val="00E03450"/>
    <w:rsid w:val="00E060C5"/>
    <w:rsid w:val="00E06280"/>
    <w:rsid w:val="00E078F0"/>
    <w:rsid w:val="00E07B7C"/>
    <w:rsid w:val="00E111A6"/>
    <w:rsid w:val="00E1601E"/>
    <w:rsid w:val="00E17C14"/>
    <w:rsid w:val="00E25D35"/>
    <w:rsid w:val="00E2621A"/>
    <w:rsid w:val="00E27EB5"/>
    <w:rsid w:val="00E27F2D"/>
    <w:rsid w:val="00E306F9"/>
    <w:rsid w:val="00E32B26"/>
    <w:rsid w:val="00E33E42"/>
    <w:rsid w:val="00E346A9"/>
    <w:rsid w:val="00E3556F"/>
    <w:rsid w:val="00E36978"/>
    <w:rsid w:val="00E36CBE"/>
    <w:rsid w:val="00E40330"/>
    <w:rsid w:val="00E40BE8"/>
    <w:rsid w:val="00E4189F"/>
    <w:rsid w:val="00E41AB8"/>
    <w:rsid w:val="00E41B8A"/>
    <w:rsid w:val="00E41BD2"/>
    <w:rsid w:val="00E4279C"/>
    <w:rsid w:val="00E44F04"/>
    <w:rsid w:val="00E45123"/>
    <w:rsid w:val="00E469A6"/>
    <w:rsid w:val="00E501CF"/>
    <w:rsid w:val="00E50745"/>
    <w:rsid w:val="00E523EA"/>
    <w:rsid w:val="00E52794"/>
    <w:rsid w:val="00E5522C"/>
    <w:rsid w:val="00E55689"/>
    <w:rsid w:val="00E56DF7"/>
    <w:rsid w:val="00E573B1"/>
    <w:rsid w:val="00E57F2E"/>
    <w:rsid w:val="00E61CA5"/>
    <w:rsid w:val="00E632FD"/>
    <w:rsid w:val="00E6391F"/>
    <w:rsid w:val="00E6575B"/>
    <w:rsid w:val="00E7110F"/>
    <w:rsid w:val="00E71635"/>
    <w:rsid w:val="00E72E5E"/>
    <w:rsid w:val="00E8019C"/>
    <w:rsid w:val="00E80E33"/>
    <w:rsid w:val="00E82CB3"/>
    <w:rsid w:val="00E82E7C"/>
    <w:rsid w:val="00E82F6C"/>
    <w:rsid w:val="00E8338F"/>
    <w:rsid w:val="00E84222"/>
    <w:rsid w:val="00E911B9"/>
    <w:rsid w:val="00E92230"/>
    <w:rsid w:val="00E9267D"/>
    <w:rsid w:val="00E9440E"/>
    <w:rsid w:val="00E94A31"/>
    <w:rsid w:val="00E94D78"/>
    <w:rsid w:val="00E94D9C"/>
    <w:rsid w:val="00E95247"/>
    <w:rsid w:val="00E958EE"/>
    <w:rsid w:val="00E96233"/>
    <w:rsid w:val="00EA0C14"/>
    <w:rsid w:val="00EA10AD"/>
    <w:rsid w:val="00EA2F32"/>
    <w:rsid w:val="00EA32B5"/>
    <w:rsid w:val="00EA44D5"/>
    <w:rsid w:val="00EA45F6"/>
    <w:rsid w:val="00EA45FE"/>
    <w:rsid w:val="00EA4F9B"/>
    <w:rsid w:val="00EA56DE"/>
    <w:rsid w:val="00EA625D"/>
    <w:rsid w:val="00EA67B1"/>
    <w:rsid w:val="00EB0AF7"/>
    <w:rsid w:val="00EB0F3E"/>
    <w:rsid w:val="00EB10CC"/>
    <w:rsid w:val="00EB18DF"/>
    <w:rsid w:val="00EB289C"/>
    <w:rsid w:val="00EB38EF"/>
    <w:rsid w:val="00EB4399"/>
    <w:rsid w:val="00EB563D"/>
    <w:rsid w:val="00EC16C2"/>
    <w:rsid w:val="00EC326F"/>
    <w:rsid w:val="00EC4109"/>
    <w:rsid w:val="00EC5F46"/>
    <w:rsid w:val="00EC6E59"/>
    <w:rsid w:val="00EC7CD7"/>
    <w:rsid w:val="00ED329A"/>
    <w:rsid w:val="00ED32AF"/>
    <w:rsid w:val="00ED361F"/>
    <w:rsid w:val="00ED52CD"/>
    <w:rsid w:val="00ED61B6"/>
    <w:rsid w:val="00ED6E79"/>
    <w:rsid w:val="00ED6E8A"/>
    <w:rsid w:val="00ED766B"/>
    <w:rsid w:val="00EE450E"/>
    <w:rsid w:val="00EE5505"/>
    <w:rsid w:val="00EE55F4"/>
    <w:rsid w:val="00EE7D17"/>
    <w:rsid w:val="00EF233E"/>
    <w:rsid w:val="00EF34A3"/>
    <w:rsid w:val="00EF48A8"/>
    <w:rsid w:val="00EF6057"/>
    <w:rsid w:val="00EF60B9"/>
    <w:rsid w:val="00EF60D5"/>
    <w:rsid w:val="00EF6DE2"/>
    <w:rsid w:val="00F03BB6"/>
    <w:rsid w:val="00F04D4D"/>
    <w:rsid w:val="00F05FD1"/>
    <w:rsid w:val="00F071D4"/>
    <w:rsid w:val="00F107C5"/>
    <w:rsid w:val="00F10D5E"/>
    <w:rsid w:val="00F1146F"/>
    <w:rsid w:val="00F11E16"/>
    <w:rsid w:val="00F13575"/>
    <w:rsid w:val="00F14905"/>
    <w:rsid w:val="00F15EF9"/>
    <w:rsid w:val="00F168A6"/>
    <w:rsid w:val="00F16A58"/>
    <w:rsid w:val="00F17400"/>
    <w:rsid w:val="00F21C65"/>
    <w:rsid w:val="00F248AD"/>
    <w:rsid w:val="00F26357"/>
    <w:rsid w:val="00F26AFB"/>
    <w:rsid w:val="00F3183C"/>
    <w:rsid w:val="00F31F1B"/>
    <w:rsid w:val="00F3288C"/>
    <w:rsid w:val="00F33E30"/>
    <w:rsid w:val="00F37740"/>
    <w:rsid w:val="00F37F85"/>
    <w:rsid w:val="00F41226"/>
    <w:rsid w:val="00F41934"/>
    <w:rsid w:val="00F4244B"/>
    <w:rsid w:val="00F42781"/>
    <w:rsid w:val="00F42E16"/>
    <w:rsid w:val="00F433B7"/>
    <w:rsid w:val="00F454A8"/>
    <w:rsid w:val="00F4650F"/>
    <w:rsid w:val="00F46FA5"/>
    <w:rsid w:val="00F56F35"/>
    <w:rsid w:val="00F57368"/>
    <w:rsid w:val="00F615FA"/>
    <w:rsid w:val="00F63D3B"/>
    <w:rsid w:val="00F660DF"/>
    <w:rsid w:val="00F678A8"/>
    <w:rsid w:val="00F67ECB"/>
    <w:rsid w:val="00F7043F"/>
    <w:rsid w:val="00F707D8"/>
    <w:rsid w:val="00F71D0F"/>
    <w:rsid w:val="00F7242B"/>
    <w:rsid w:val="00F73970"/>
    <w:rsid w:val="00F75CE9"/>
    <w:rsid w:val="00F77225"/>
    <w:rsid w:val="00F80E89"/>
    <w:rsid w:val="00F82A31"/>
    <w:rsid w:val="00F832B0"/>
    <w:rsid w:val="00F83850"/>
    <w:rsid w:val="00F85846"/>
    <w:rsid w:val="00F9178E"/>
    <w:rsid w:val="00F9297D"/>
    <w:rsid w:val="00F93258"/>
    <w:rsid w:val="00FA18EC"/>
    <w:rsid w:val="00FA36A0"/>
    <w:rsid w:val="00FA48C9"/>
    <w:rsid w:val="00FA4D2D"/>
    <w:rsid w:val="00FA4F9C"/>
    <w:rsid w:val="00FA5E5E"/>
    <w:rsid w:val="00FA6169"/>
    <w:rsid w:val="00FA6280"/>
    <w:rsid w:val="00FB0843"/>
    <w:rsid w:val="00FB2262"/>
    <w:rsid w:val="00FB23D6"/>
    <w:rsid w:val="00FB3667"/>
    <w:rsid w:val="00FB3CB0"/>
    <w:rsid w:val="00FB4BE6"/>
    <w:rsid w:val="00FB5BDE"/>
    <w:rsid w:val="00FB616A"/>
    <w:rsid w:val="00FB6D1F"/>
    <w:rsid w:val="00FC1784"/>
    <w:rsid w:val="00FC341F"/>
    <w:rsid w:val="00FC390E"/>
    <w:rsid w:val="00FC3CCB"/>
    <w:rsid w:val="00FC4DBD"/>
    <w:rsid w:val="00FC6B2E"/>
    <w:rsid w:val="00FC77C2"/>
    <w:rsid w:val="00FD176E"/>
    <w:rsid w:val="00FD229C"/>
    <w:rsid w:val="00FD531E"/>
    <w:rsid w:val="00FD5669"/>
    <w:rsid w:val="00FD5977"/>
    <w:rsid w:val="00FD5CE8"/>
    <w:rsid w:val="00FD5F19"/>
    <w:rsid w:val="00FD63F0"/>
    <w:rsid w:val="00FD6E89"/>
    <w:rsid w:val="00FD73FB"/>
    <w:rsid w:val="00FE1980"/>
    <w:rsid w:val="00FE19A6"/>
    <w:rsid w:val="00FE3B19"/>
    <w:rsid w:val="00FE741B"/>
    <w:rsid w:val="00FE75F9"/>
    <w:rsid w:val="00FF2632"/>
    <w:rsid w:val="00FF2E45"/>
    <w:rsid w:val="00FF5529"/>
    <w:rsid w:val="00FF6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374"/>
    <w:pPr>
      <w:spacing w:before="0" w:after="200" w:line="276" w:lineRule="auto"/>
      <w:ind w:firstLine="0"/>
      <w:jc w:val="left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C242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242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F4374"/>
    <w:pPr>
      <w:widowControl w:val="0"/>
      <w:autoSpaceDE w:val="0"/>
      <w:autoSpaceDN w:val="0"/>
      <w:adjustRightInd w:val="0"/>
      <w:spacing w:before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3F4374"/>
    <w:pPr>
      <w:widowControl w:val="0"/>
      <w:autoSpaceDE w:val="0"/>
      <w:autoSpaceDN w:val="0"/>
      <w:adjustRightInd w:val="0"/>
      <w:spacing w:before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3F4374"/>
    <w:pPr>
      <w:spacing w:before="0"/>
      <w:ind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63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336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663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336D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semiHidden/>
    <w:unhideWhenUsed/>
    <w:rsid w:val="00FB6D1F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FB6D1F"/>
    <w:rPr>
      <w:color w:val="800080"/>
      <w:u w:val="single"/>
    </w:rPr>
  </w:style>
  <w:style w:type="paragraph" w:customStyle="1" w:styleId="font5">
    <w:name w:val="font5"/>
    <w:basedOn w:val="a"/>
    <w:rsid w:val="00FB6D1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FB6D1F"/>
    <w:pPr>
      <w:spacing w:before="100" w:beforeAutospacing="1" w:after="100" w:afterAutospacing="1" w:line="240" w:lineRule="auto"/>
    </w:pPr>
    <w:rPr>
      <w:rFonts w:eastAsia="Times New Roman"/>
      <w:color w:val="000000"/>
      <w:sz w:val="26"/>
      <w:szCs w:val="26"/>
      <w:lang w:eastAsia="ru-RU"/>
    </w:rPr>
  </w:style>
  <w:style w:type="paragraph" w:customStyle="1" w:styleId="font7">
    <w:name w:val="font7"/>
    <w:basedOn w:val="a"/>
    <w:rsid w:val="00FB6D1F"/>
    <w:pPr>
      <w:spacing w:before="100" w:beforeAutospacing="1" w:after="100" w:afterAutospacing="1" w:line="240" w:lineRule="auto"/>
    </w:pPr>
    <w:rPr>
      <w:rFonts w:eastAsia="Times New Roman"/>
      <w:color w:val="000000"/>
      <w:lang w:eastAsia="ru-RU"/>
    </w:rPr>
  </w:style>
  <w:style w:type="paragraph" w:customStyle="1" w:styleId="font8">
    <w:name w:val="font8"/>
    <w:basedOn w:val="a"/>
    <w:rsid w:val="00FB6D1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font9">
    <w:name w:val="font9"/>
    <w:basedOn w:val="a"/>
    <w:rsid w:val="00FB6D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font10">
    <w:name w:val="font10"/>
    <w:basedOn w:val="a"/>
    <w:rsid w:val="00FB6D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3">
    <w:name w:val="xl63"/>
    <w:basedOn w:val="a"/>
    <w:rsid w:val="00FB6D1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4">
    <w:name w:val="xl64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5">
    <w:name w:val="xl65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6">
    <w:name w:val="xl66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9">
    <w:name w:val="xl69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0">
    <w:name w:val="xl70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2">
    <w:name w:val="xl72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3">
    <w:name w:val="xl73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5">
    <w:name w:val="xl75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6">
    <w:name w:val="xl76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7">
    <w:name w:val="xl77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9">
    <w:name w:val="xl79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0">
    <w:name w:val="xl80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1">
    <w:name w:val="xl81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2">
    <w:name w:val="xl82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3">
    <w:name w:val="xl83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4">
    <w:name w:val="xl84"/>
    <w:basedOn w:val="a"/>
    <w:rsid w:val="00FB6D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5">
    <w:name w:val="xl85"/>
    <w:basedOn w:val="a"/>
    <w:rsid w:val="00FB6D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6">
    <w:name w:val="xl86"/>
    <w:basedOn w:val="a"/>
    <w:rsid w:val="00FB6D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A4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A44D5"/>
    <w:rPr>
      <w:rFonts w:ascii="Tahoma" w:eastAsia="Calibri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C459BB"/>
    <w:rPr>
      <w:color w:val="808080"/>
    </w:rPr>
  </w:style>
  <w:style w:type="paragraph" w:customStyle="1" w:styleId="xl87">
    <w:name w:val="xl87"/>
    <w:basedOn w:val="a"/>
    <w:rsid w:val="00C875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88">
    <w:name w:val="xl88"/>
    <w:basedOn w:val="a"/>
    <w:rsid w:val="00C8753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89">
    <w:name w:val="xl89"/>
    <w:basedOn w:val="a"/>
    <w:rsid w:val="00C8753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90">
    <w:name w:val="xl90"/>
    <w:basedOn w:val="a"/>
    <w:rsid w:val="00C875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91">
    <w:name w:val="xl91"/>
    <w:basedOn w:val="a"/>
    <w:rsid w:val="00C875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92">
    <w:name w:val="xl92"/>
    <w:basedOn w:val="a"/>
    <w:rsid w:val="00C875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93">
    <w:name w:val="xl93"/>
    <w:basedOn w:val="a"/>
    <w:rsid w:val="00C875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xl94">
    <w:name w:val="xl94"/>
    <w:basedOn w:val="a"/>
    <w:rsid w:val="00C87537"/>
    <w:pPr>
      <w:pBdr>
        <w:top w:val="single" w:sz="4" w:space="0" w:color="A9A9A9"/>
        <w:left w:val="single" w:sz="4" w:space="0" w:color="A9A9A9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95">
    <w:name w:val="xl95"/>
    <w:basedOn w:val="a"/>
    <w:rsid w:val="00C8753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96">
    <w:name w:val="xl96"/>
    <w:basedOn w:val="a"/>
    <w:rsid w:val="00C8753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97">
    <w:name w:val="xl97"/>
    <w:basedOn w:val="a"/>
    <w:rsid w:val="00C875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98">
    <w:name w:val="xl98"/>
    <w:basedOn w:val="a"/>
    <w:rsid w:val="00C875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99">
    <w:name w:val="xl99"/>
    <w:basedOn w:val="a"/>
    <w:rsid w:val="00C875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xl100">
    <w:name w:val="xl100"/>
    <w:basedOn w:val="a"/>
    <w:rsid w:val="00C875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101">
    <w:name w:val="xl101"/>
    <w:basedOn w:val="a"/>
    <w:rsid w:val="00C875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xl102">
    <w:name w:val="xl102"/>
    <w:basedOn w:val="a"/>
    <w:rsid w:val="00C8753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F243E"/>
      <w:lang w:eastAsia="ru-RU"/>
    </w:rPr>
  </w:style>
  <w:style w:type="paragraph" w:customStyle="1" w:styleId="xl103">
    <w:name w:val="xl103"/>
    <w:basedOn w:val="a"/>
    <w:rsid w:val="00C87537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104">
    <w:name w:val="xl104"/>
    <w:basedOn w:val="a"/>
    <w:rsid w:val="00C875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105">
    <w:name w:val="xl105"/>
    <w:basedOn w:val="a"/>
    <w:rsid w:val="00C875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106">
    <w:name w:val="xl106"/>
    <w:basedOn w:val="a"/>
    <w:rsid w:val="00C87537"/>
    <w:pPr>
      <w:pBdr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107">
    <w:name w:val="xl107"/>
    <w:basedOn w:val="a"/>
    <w:rsid w:val="00C8753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C8753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lang w:eastAsia="ru-RU"/>
    </w:rPr>
  </w:style>
  <w:style w:type="paragraph" w:styleId="ad">
    <w:name w:val="No Spacing"/>
    <w:uiPriority w:val="1"/>
    <w:qFormat/>
    <w:rsid w:val="00C2426D"/>
    <w:pPr>
      <w:spacing w:before="0"/>
      <w:ind w:firstLine="0"/>
      <w:jc w:val="left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C242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242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e">
    <w:name w:val="List Paragraph"/>
    <w:basedOn w:val="a"/>
    <w:link w:val="af"/>
    <w:uiPriority w:val="34"/>
    <w:qFormat/>
    <w:rsid w:val="009B1C84"/>
    <w:pPr>
      <w:ind w:left="720"/>
      <w:contextualSpacing/>
    </w:pPr>
  </w:style>
  <w:style w:type="paragraph" w:styleId="af0">
    <w:name w:val="footnote text"/>
    <w:basedOn w:val="a"/>
    <w:link w:val="af1"/>
    <w:uiPriority w:val="99"/>
    <w:semiHidden/>
    <w:unhideWhenUsed/>
    <w:rsid w:val="001E5F7E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1E5F7E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1E5F7E"/>
    <w:rPr>
      <w:vertAlign w:val="superscript"/>
    </w:rPr>
  </w:style>
  <w:style w:type="character" w:customStyle="1" w:styleId="af">
    <w:name w:val="Абзац списка Знак"/>
    <w:link w:val="ae"/>
    <w:uiPriority w:val="34"/>
    <w:locked/>
    <w:rsid w:val="006E56C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8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9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A4EAFB-B87A-48BE-9AB4-98DE5D037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41</Pages>
  <Words>14177</Words>
  <Characters>80813</Characters>
  <Application>Microsoft Office Word</Application>
  <DocSecurity>0</DocSecurity>
  <Lines>673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чайка</dc:creator>
  <cp:lastModifiedBy>чайка</cp:lastModifiedBy>
  <cp:revision>34</cp:revision>
  <cp:lastPrinted>2023-04-03T11:23:00Z</cp:lastPrinted>
  <dcterms:created xsi:type="dcterms:W3CDTF">2023-03-31T04:50:00Z</dcterms:created>
  <dcterms:modified xsi:type="dcterms:W3CDTF">2023-04-04T05:33:00Z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